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20" w:rsidRPr="001D3F20" w:rsidRDefault="001D3F20" w:rsidP="001D3F2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95300" cy="609600"/>
            <wp:effectExtent l="0" t="0" r="0" b="0"/>
            <wp:docPr id="1" name="Рисунок 1" descr="Новорождественскоесп ТИХ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рождественскоесп ТИХО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r w:rsidRPr="001D3F20">
        <w:rPr>
          <w:rFonts w:ascii="Times New Roman" w:eastAsia="Times New Roman" w:hAnsi="Times New Roman" w:cs="Times New Roman"/>
          <w:color w:val="000000"/>
          <w:sz w:val="28"/>
          <w:szCs w:val="28"/>
          <w:lang w:eastAsia="ru-RU"/>
        </w:rPr>
        <w:br/>
      </w:r>
      <w:r w:rsidRPr="001D3F20">
        <w:rPr>
          <w:rFonts w:ascii="Times New Roman" w:eastAsia="Times New Roman" w:hAnsi="Times New Roman" w:cs="Times New Roman"/>
          <w:color w:val="000000"/>
          <w:sz w:val="16"/>
          <w:szCs w:val="16"/>
          <w:lang w:eastAsia="ru-RU"/>
        </w:rPr>
        <w:br/>
      </w:r>
      <w:r w:rsidRPr="001D3F20">
        <w:rPr>
          <w:rFonts w:ascii="Times New Roman" w:eastAsia="Times New Roman" w:hAnsi="Times New Roman" w:cs="Times New Roman"/>
          <w:b/>
          <w:color w:val="000000"/>
          <w:sz w:val="28"/>
          <w:szCs w:val="28"/>
          <w:lang w:eastAsia="ru-RU"/>
        </w:rPr>
        <w:t xml:space="preserve">СОВЕТ НОВОРОЖДЕСТВЕНСКОГО СЕЛЬСКОГО ПОСЕЛЕНИЯ ТИХОРЕЦКОГО РАЙОНА      </w:t>
      </w:r>
    </w:p>
    <w:p w:rsidR="001D3F20" w:rsidRPr="001D3F20" w:rsidRDefault="001D3F20" w:rsidP="001D3F20">
      <w:pPr>
        <w:spacing w:after="0" w:line="240" w:lineRule="auto"/>
        <w:jc w:val="center"/>
        <w:rPr>
          <w:rFonts w:ascii="Times New Roman" w:eastAsia="Times New Roman" w:hAnsi="Times New Roman" w:cs="Times New Roman"/>
          <w:b/>
          <w:color w:val="000000"/>
          <w:sz w:val="16"/>
          <w:szCs w:val="16"/>
          <w:lang w:eastAsia="ru-RU"/>
        </w:rPr>
      </w:pPr>
    </w:p>
    <w:p w:rsidR="001D3F20" w:rsidRPr="001D3F20" w:rsidRDefault="001D3F20" w:rsidP="001D3F20">
      <w:pPr>
        <w:spacing w:after="0" w:line="240" w:lineRule="auto"/>
        <w:jc w:val="center"/>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b/>
          <w:color w:val="000000"/>
          <w:sz w:val="28"/>
          <w:szCs w:val="28"/>
          <w:lang w:eastAsia="ru-RU"/>
        </w:rPr>
        <w:t>РЕШЕНИЕ</w:t>
      </w:r>
    </w:p>
    <w:p w:rsidR="001D3F20" w:rsidRPr="001D3F20" w:rsidRDefault="001D3F20" w:rsidP="001D3F20">
      <w:pPr>
        <w:spacing w:after="0" w:line="240" w:lineRule="auto"/>
        <w:rPr>
          <w:rFonts w:ascii="Times New Roman" w:eastAsia="Times New Roman" w:hAnsi="Times New Roman" w:cs="Times New Roman"/>
          <w:b/>
          <w:color w:val="000000"/>
          <w:sz w:val="32"/>
          <w:szCs w:val="32"/>
          <w:lang w:eastAsia="ru-RU"/>
        </w:rPr>
      </w:pPr>
    </w:p>
    <w:p w:rsidR="001D3F20" w:rsidRPr="001D3F20" w:rsidRDefault="001D3F20" w:rsidP="001D3F20">
      <w:pPr>
        <w:spacing w:after="0" w:line="240" w:lineRule="auto"/>
        <w:rPr>
          <w:rFonts w:ascii="Times New Roman" w:eastAsia="Times New Roman" w:hAnsi="Times New Roman" w:cs="Times New Roman"/>
          <w:color w:val="000000"/>
          <w:sz w:val="28"/>
          <w:szCs w:val="28"/>
          <w:u w:val="single"/>
          <w:lang w:eastAsia="ru-RU"/>
        </w:rPr>
      </w:pPr>
      <w:r w:rsidRPr="001D3F20">
        <w:rPr>
          <w:rFonts w:ascii="Times New Roman" w:eastAsia="Times New Roman" w:hAnsi="Times New Roman" w:cs="Times New Roman"/>
          <w:color w:val="000000"/>
          <w:sz w:val="28"/>
          <w:szCs w:val="28"/>
          <w:lang w:eastAsia="ru-RU"/>
        </w:rPr>
        <w:t>от 26.06.2024                                                                                              № 193</w:t>
      </w:r>
    </w:p>
    <w:p w:rsidR="001D3F20" w:rsidRPr="001D3F20" w:rsidRDefault="001D3F20" w:rsidP="001D3F20">
      <w:pPr>
        <w:spacing w:after="0" w:line="240" w:lineRule="auto"/>
        <w:jc w:val="center"/>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станица Новорождественская</w:t>
      </w:r>
    </w:p>
    <w:p w:rsidR="001D3F20" w:rsidRPr="001D3F20" w:rsidRDefault="001D3F20" w:rsidP="001D3F20">
      <w:pPr>
        <w:spacing w:after="0" w:line="240" w:lineRule="auto"/>
        <w:jc w:val="center"/>
        <w:rPr>
          <w:rFonts w:ascii="Times New Roman" w:eastAsia="Times New Roman" w:hAnsi="Times New Roman" w:cs="Times New Roman"/>
          <w:color w:val="000000"/>
          <w:sz w:val="28"/>
          <w:szCs w:val="28"/>
          <w:lang w:eastAsia="ru-RU"/>
        </w:rPr>
      </w:pPr>
    </w:p>
    <w:p w:rsidR="001D3F20" w:rsidRPr="001D3F20" w:rsidRDefault="001D3F20" w:rsidP="001D3F20">
      <w:pPr>
        <w:spacing w:after="0" w:line="240" w:lineRule="auto"/>
        <w:jc w:val="center"/>
        <w:rPr>
          <w:rFonts w:ascii="Times New Roman" w:eastAsia="Times New Roman" w:hAnsi="Times New Roman" w:cs="Times New Roman"/>
          <w:color w:val="000000"/>
          <w:sz w:val="28"/>
          <w:szCs w:val="28"/>
          <w:lang w:eastAsia="ru-RU"/>
        </w:rPr>
      </w:pPr>
    </w:p>
    <w:p w:rsidR="001D3F20" w:rsidRPr="001D3F20" w:rsidRDefault="001D3F20" w:rsidP="001D3F20">
      <w:pPr>
        <w:widowControl w:val="0"/>
        <w:spacing w:after="0" w:line="240" w:lineRule="auto"/>
        <w:jc w:val="center"/>
        <w:rPr>
          <w:rFonts w:ascii="Times New Roman" w:eastAsia="Times New Roman" w:hAnsi="Times New Roman" w:cs="Times New Roman"/>
          <w:b/>
          <w:sz w:val="28"/>
          <w:szCs w:val="28"/>
          <w:lang w:eastAsia="x-none"/>
        </w:rPr>
      </w:pPr>
      <w:r w:rsidRPr="001D3F20">
        <w:rPr>
          <w:rFonts w:ascii="Times New Roman" w:eastAsia="Times New Roman" w:hAnsi="Times New Roman" w:cs="Times New Roman"/>
          <w:sz w:val="28"/>
          <w:szCs w:val="28"/>
          <w:lang w:eastAsia="x-none"/>
        </w:rPr>
        <w:t>«</w:t>
      </w:r>
      <w:r w:rsidRPr="001D3F20">
        <w:rPr>
          <w:rFonts w:ascii="Times New Roman" w:eastAsia="Times New Roman" w:hAnsi="Times New Roman" w:cs="Times New Roman"/>
          <w:b/>
          <w:sz w:val="28"/>
          <w:szCs w:val="28"/>
          <w:lang w:eastAsia="x-none"/>
        </w:rPr>
        <w:t xml:space="preserve">О внесении изменений в устав </w:t>
      </w:r>
      <w:r w:rsidRPr="001D3F20">
        <w:rPr>
          <w:rFonts w:ascii="Times New Roman" w:eastAsia="Times New Roman" w:hAnsi="Times New Roman" w:cs="Times New Roman"/>
          <w:b/>
          <w:bCs/>
          <w:sz w:val="28"/>
          <w:szCs w:val="28"/>
          <w:lang w:eastAsia="ru-RU"/>
        </w:rPr>
        <w:t>Новорождественского</w:t>
      </w:r>
      <w:r w:rsidRPr="001D3F20">
        <w:rPr>
          <w:rFonts w:ascii="Times New Roman" w:eastAsia="Times New Roman" w:hAnsi="Times New Roman" w:cs="Times New Roman"/>
          <w:b/>
          <w:sz w:val="28"/>
          <w:szCs w:val="28"/>
          <w:lang w:eastAsia="x-none"/>
        </w:rPr>
        <w:t xml:space="preserve"> сельского поселения Тихорецкого района»</w:t>
      </w:r>
    </w:p>
    <w:p w:rsidR="001D3F20" w:rsidRPr="001D3F20" w:rsidRDefault="001D3F20" w:rsidP="001D3F20">
      <w:pPr>
        <w:widowControl w:val="0"/>
        <w:spacing w:after="0" w:line="240" w:lineRule="auto"/>
        <w:jc w:val="center"/>
        <w:rPr>
          <w:rFonts w:ascii="Times New Roman" w:eastAsia="Times New Roman" w:hAnsi="Times New Roman" w:cs="Times New Roman"/>
          <w:b/>
          <w:sz w:val="28"/>
          <w:szCs w:val="28"/>
          <w:lang w:eastAsia="x-none"/>
        </w:rPr>
      </w:pPr>
    </w:p>
    <w:p w:rsidR="001D3F20" w:rsidRPr="001D3F20" w:rsidRDefault="001D3F20" w:rsidP="001D3F20">
      <w:pPr>
        <w:widowControl w:val="0"/>
        <w:spacing w:after="0" w:line="240" w:lineRule="auto"/>
        <w:jc w:val="center"/>
        <w:rPr>
          <w:rFonts w:ascii="Times New Roman" w:eastAsia="Times New Roman" w:hAnsi="Times New Roman" w:cs="Times New Roman"/>
          <w:sz w:val="28"/>
          <w:szCs w:val="28"/>
          <w:lang w:eastAsia="x-none"/>
        </w:rPr>
      </w:pPr>
    </w:p>
    <w:p w:rsidR="001D3F20" w:rsidRPr="001D3F20" w:rsidRDefault="001D3F20" w:rsidP="001D3F2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 xml:space="preserve">В целях приведения устава </w:t>
      </w:r>
      <w:r w:rsidRPr="001D3F20">
        <w:rPr>
          <w:rFonts w:ascii="Times New Roman" w:eastAsia="Times New Roman" w:hAnsi="Times New Roman" w:cs="Times New Roman"/>
          <w:bCs/>
          <w:color w:val="000000"/>
          <w:sz w:val="28"/>
          <w:szCs w:val="28"/>
          <w:lang w:eastAsia="ru-RU"/>
        </w:rPr>
        <w:t>Новорождественского</w:t>
      </w:r>
      <w:r w:rsidRPr="001D3F20">
        <w:rPr>
          <w:rFonts w:ascii="Times New Roman" w:eastAsia="Times New Roman" w:hAnsi="Times New Roman" w:cs="Times New Roman"/>
          <w:color w:val="000000"/>
          <w:sz w:val="28"/>
          <w:szCs w:val="28"/>
          <w:lang w:eastAsia="ru-RU"/>
        </w:rPr>
        <w:t xml:space="preserve"> сельского поселения Тихорецкого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r w:rsidRPr="001D3F20">
        <w:rPr>
          <w:rFonts w:ascii="Times New Roman" w:eastAsia="Times New Roman" w:hAnsi="Times New Roman" w:cs="Times New Roman"/>
          <w:bCs/>
          <w:color w:val="000000"/>
          <w:sz w:val="28"/>
          <w:szCs w:val="28"/>
          <w:lang w:eastAsia="ru-RU"/>
        </w:rPr>
        <w:t>Новорождественского</w:t>
      </w:r>
      <w:r w:rsidRPr="001D3F20">
        <w:rPr>
          <w:rFonts w:ascii="Times New Roman" w:eastAsia="Times New Roman" w:hAnsi="Times New Roman" w:cs="Times New Roman"/>
          <w:color w:val="000000"/>
          <w:sz w:val="28"/>
          <w:szCs w:val="28"/>
          <w:lang w:eastAsia="ru-RU"/>
        </w:rPr>
        <w:t xml:space="preserve"> сельского поселения Тихорецкого района р е ш и л: </w:t>
      </w:r>
    </w:p>
    <w:p w:rsidR="001D3F20" w:rsidRPr="001D3F20" w:rsidRDefault="001D3F20" w:rsidP="001D3F2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 xml:space="preserve">1. Внести в устав </w:t>
      </w:r>
      <w:r w:rsidRPr="001D3F20">
        <w:rPr>
          <w:rFonts w:ascii="Times New Roman" w:eastAsia="Times New Roman" w:hAnsi="Times New Roman" w:cs="Times New Roman"/>
          <w:bCs/>
          <w:color w:val="000000"/>
          <w:sz w:val="28"/>
          <w:szCs w:val="28"/>
          <w:lang w:eastAsia="ru-RU"/>
        </w:rPr>
        <w:t>Новорождественского</w:t>
      </w:r>
      <w:r w:rsidRPr="001D3F20">
        <w:rPr>
          <w:rFonts w:ascii="Times New Roman" w:eastAsia="Times New Roman" w:hAnsi="Times New Roman" w:cs="Times New Roman"/>
          <w:color w:val="000000"/>
          <w:sz w:val="28"/>
          <w:szCs w:val="28"/>
          <w:lang w:eastAsia="ru-RU"/>
        </w:rPr>
        <w:t xml:space="preserve"> сельского поселения Тихорецкого района, принятый решением Совета </w:t>
      </w:r>
      <w:r w:rsidRPr="001D3F20">
        <w:rPr>
          <w:rFonts w:ascii="Times New Roman" w:eastAsia="Times New Roman" w:hAnsi="Times New Roman" w:cs="Times New Roman"/>
          <w:bCs/>
          <w:color w:val="000000"/>
          <w:sz w:val="28"/>
          <w:szCs w:val="28"/>
          <w:lang w:eastAsia="ru-RU"/>
        </w:rPr>
        <w:t>Новорождественского</w:t>
      </w:r>
      <w:r w:rsidRPr="001D3F20">
        <w:rPr>
          <w:rFonts w:ascii="Times New Roman" w:eastAsia="Times New Roman" w:hAnsi="Times New Roman" w:cs="Times New Roman"/>
          <w:color w:val="000000"/>
          <w:sz w:val="28"/>
          <w:szCs w:val="28"/>
          <w:lang w:eastAsia="ru-RU"/>
        </w:rPr>
        <w:t xml:space="preserve"> сельского поселения Тихорецкого района 25 марта 2016 года № 99 (с изменениями 25 мая 2017 года № 164, 31 мая 2018 года № 213, 30 мая 2019 года № 263,  28 мая 2020 года № 41, от 27 мая 2021 года № 84, от 27 апреля 2022 года № 128, от 29 мая 2023 года №158), следующие изменения:</w:t>
      </w:r>
    </w:p>
    <w:p w:rsidR="001D3F20" w:rsidRPr="001D3F20" w:rsidRDefault="001D3F20" w:rsidP="001D3F20">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1) пункт 23 статьи 8 изложить в следующей редакции:</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x-none"/>
        </w:rPr>
      </w:pPr>
      <w:r w:rsidRPr="001D3F20">
        <w:rPr>
          <w:rFonts w:ascii="Times New Roman" w:eastAsia="Times New Roman" w:hAnsi="Times New Roman" w:cs="Times New Roman"/>
          <w:color w:val="000000"/>
          <w:sz w:val="28"/>
          <w:szCs w:val="28"/>
          <w:lang w:eastAsia="x-none"/>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2) пункты 11, 12 статьи 10 изложить в следующей редакции:</w:t>
      </w:r>
    </w:p>
    <w:p w:rsidR="001D3F20" w:rsidRPr="001D3F20" w:rsidRDefault="001D3F20" w:rsidP="001D3F20">
      <w:pPr>
        <w:widowControl w:val="0"/>
        <w:suppressAutoHyphens/>
        <w:autoSpaceDE w:val="0"/>
        <w:spacing w:after="0" w:line="240" w:lineRule="auto"/>
        <w:ind w:firstLine="709"/>
        <w:jc w:val="both"/>
        <w:rPr>
          <w:rFonts w:ascii="Times New Roman" w:eastAsia="Arial" w:hAnsi="Times New Roman" w:cs="Arial"/>
          <w:color w:val="000000"/>
          <w:kern w:val="1"/>
          <w:sz w:val="28"/>
          <w:szCs w:val="28"/>
          <w:lang w:eastAsia="ar-SA"/>
        </w:rPr>
      </w:pPr>
      <w:r w:rsidRPr="001D3F20">
        <w:rPr>
          <w:rFonts w:ascii="Times New Roman" w:eastAsia="Arial" w:hAnsi="Times New Roman" w:cs="Arial"/>
          <w:color w:val="000000"/>
          <w:kern w:val="1"/>
          <w:sz w:val="28"/>
          <w:szCs w:val="28"/>
          <w:lang w:eastAsia="ar-SA"/>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D3F20" w:rsidRPr="001D3F20" w:rsidRDefault="001D3F20" w:rsidP="001D3F20">
      <w:pPr>
        <w:tabs>
          <w:tab w:val="left" w:pos="1211"/>
        </w:tabs>
        <w:suppressAutoHyphens/>
        <w:spacing w:after="0" w:line="100" w:lineRule="atLeast"/>
        <w:ind w:firstLine="709"/>
        <w:jc w:val="both"/>
        <w:rPr>
          <w:rFonts w:ascii="Times New Roman" w:eastAsia="Andale Sans UI" w:hAnsi="Times New Roman" w:cs="Times New Roman"/>
          <w:color w:val="000000"/>
          <w:kern w:val="2"/>
          <w:sz w:val="28"/>
          <w:szCs w:val="28"/>
          <w:lang w:eastAsia="ar-SA"/>
        </w:rPr>
      </w:pPr>
      <w:r w:rsidRPr="001D3F20">
        <w:rPr>
          <w:rFonts w:ascii="Times New Roman" w:eastAsia="Andale Sans UI" w:hAnsi="Times New Roman" w:cs="Times New Roman"/>
          <w:color w:val="000000"/>
          <w:kern w:val="2"/>
          <w:sz w:val="28"/>
          <w:szCs w:val="28"/>
          <w:lang w:eastAsia="ar-SA"/>
        </w:rPr>
        <w:t>12) 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D3F20" w:rsidRPr="001D3F20" w:rsidRDefault="001D3F20" w:rsidP="001D3F20">
      <w:pPr>
        <w:widowControl w:val="0"/>
        <w:suppressAutoHyphens/>
        <w:autoSpaceDE w:val="0"/>
        <w:spacing w:after="0" w:line="240" w:lineRule="auto"/>
        <w:ind w:firstLine="709"/>
        <w:jc w:val="both"/>
        <w:rPr>
          <w:rFonts w:ascii="Times New Roman" w:eastAsia="Calibri" w:hAnsi="Times New Roman" w:cs="Arial"/>
          <w:color w:val="000000"/>
          <w:kern w:val="1"/>
          <w:sz w:val="28"/>
          <w:szCs w:val="28"/>
          <w:lang w:eastAsia="ar-SA"/>
        </w:rPr>
      </w:pPr>
      <w:r w:rsidRPr="001D3F20">
        <w:rPr>
          <w:rFonts w:ascii="Times New Roman" w:eastAsia="Calibri" w:hAnsi="Times New Roman" w:cs="Arial"/>
          <w:color w:val="000000"/>
          <w:kern w:val="1"/>
          <w:sz w:val="28"/>
          <w:szCs w:val="28"/>
          <w:lang w:eastAsia="ar-SA"/>
        </w:rPr>
        <w:t>3) в статье 25:</w:t>
      </w:r>
    </w:p>
    <w:p w:rsidR="001D3F20" w:rsidRPr="001D3F20" w:rsidRDefault="001D3F20" w:rsidP="001D3F20">
      <w:pPr>
        <w:widowControl w:val="0"/>
        <w:suppressAutoHyphens/>
        <w:autoSpaceDE w:val="0"/>
        <w:spacing w:after="0" w:line="240" w:lineRule="auto"/>
        <w:ind w:firstLine="709"/>
        <w:jc w:val="both"/>
        <w:rPr>
          <w:rFonts w:ascii="Times New Roman" w:eastAsia="Calibri" w:hAnsi="Times New Roman" w:cs="Arial"/>
          <w:color w:val="000000"/>
          <w:kern w:val="1"/>
          <w:sz w:val="28"/>
          <w:szCs w:val="28"/>
          <w:lang w:eastAsia="ar-SA"/>
        </w:rPr>
      </w:pPr>
      <w:r w:rsidRPr="001D3F20">
        <w:rPr>
          <w:rFonts w:ascii="Times New Roman" w:eastAsia="Calibri" w:hAnsi="Times New Roman" w:cs="Arial"/>
          <w:color w:val="000000"/>
          <w:kern w:val="1"/>
          <w:sz w:val="28"/>
          <w:szCs w:val="28"/>
          <w:lang w:eastAsia="ar-SA"/>
        </w:rPr>
        <w:t>часть 6 дополнить пунктом 5.1 следующего содержания:</w:t>
      </w:r>
    </w:p>
    <w:p w:rsidR="001D3F20" w:rsidRPr="001D3F20" w:rsidRDefault="001D3F20" w:rsidP="001D3F20">
      <w:pPr>
        <w:widowControl w:val="0"/>
        <w:suppressAutoHyphens/>
        <w:autoSpaceDE w:val="0"/>
        <w:spacing w:after="0" w:line="240" w:lineRule="auto"/>
        <w:ind w:firstLine="709"/>
        <w:jc w:val="both"/>
        <w:rPr>
          <w:rFonts w:ascii="Times New Roman" w:eastAsia="Calibri" w:hAnsi="Times New Roman" w:cs="Arial"/>
          <w:color w:val="000000"/>
          <w:kern w:val="1"/>
          <w:sz w:val="28"/>
          <w:szCs w:val="28"/>
          <w:lang w:eastAsia="ar-SA"/>
        </w:rPr>
      </w:pPr>
      <w:r w:rsidRPr="001D3F20">
        <w:rPr>
          <w:rFonts w:ascii="Times New Roman" w:eastAsia="Calibri" w:hAnsi="Times New Roman" w:cs="Arial"/>
          <w:color w:val="000000"/>
          <w:kern w:val="1"/>
          <w:sz w:val="28"/>
          <w:szCs w:val="28"/>
          <w:lang w:eastAsia="ar-SA"/>
        </w:rPr>
        <w:t>«5.1) приобретения им статуса иностранного агента;»;</w:t>
      </w:r>
    </w:p>
    <w:p w:rsidR="001D3F20" w:rsidRPr="001D3F20" w:rsidRDefault="001D3F20" w:rsidP="001D3F20">
      <w:pPr>
        <w:widowControl w:val="0"/>
        <w:suppressAutoHyphens/>
        <w:autoSpaceDE w:val="0"/>
        <w:spacing w:after="0" w:line="240" w:lineRule="auto"/>
        <w:ind w:firstLine="709"/>
        <w:jc w:val="both"/>
        <w:rPr>
          <w:rFonts w:ascii="Times New Roman" w:eastAsia="Calibri" w:hAnsi="Times New Roman" w:cs="Arial"/>
          <w:color w:val="000000"/>
          <w:kern w:val="1"/>
          <w:sz w:val="28"/>
          <w:szCs w:val="28"/>
          <w:lang w:eastAsia="ar-SA"/>
        </w:rPr>
        <w:sectPr w:rsidR="001D3F20" w:rsidRPr="001D3F20" w:rsidSect="001D3F20">
          <w:headerReference w:type="even" r:id="rId8"/>
          <w:headerReference w:type="first" r:id="rId9"/>
          <w:pgSz w:w="11907" w:h="16840" w:code="9"/>
          <w:pgMar w:top="284" w:right="567" w:bottom="1134" w:left="1701" w:header="720" w:footer="720" w:gutter="0"/>
          <w:cols w:space="708"/>
          <w:docGrid w:linePitch="354"/>
        </w:sectPr>
      </w:pPr>
    </w:p>
    <w:p w:rsidR="001D3F20" w:rsidRPr="001D3F20" w:rsidRDefault="001D3F20" w:rsidP="001D3F20">
      <w:pPr>
        <w:widowControl w:val="0"/>
        <w:suppressAutoHyphens/>
        <w:autoSpaceDE w:val="0"/>
        <w:spacing w:after="0" w:line="240" w:lineRule="auto"/>
        <w:ind w:firstLine="709"/>
        <w:jc w:val="both"/>
        <w:rPr>
          <w:rFonts w:ascii="Times New Roman" w:eastAsia="Calibri" w:hAnsi="Times New Roman" w:cs="Arial"/>
          <w:color w:val="000000"/>
          <w:kern w:val="1"/>
          <w:sz w:val="28"/>
          <w:szCs w:val="28"/>
          <w:lang w:eastAsia="ar-SA"/>
        </w:rPr>
      </w:pPr>
      <w:r w:rsidRPr="001D3F20">
        <w:rPr>
          <w:rFonts w:ascii="Times New Roman" w:eastAsia="Calibri" w:hAnsi="Times New Roman" w:cs="Arial"/>
          <w:color w:val="000000"/>
          <w:kern w:val="1"/>
          <w:sz w:val="28"/>
          <w:szCs w:val="28"/>
          <w:lang w:eastAsia="ar-SA"/>
        </w:rPr>
        <w:lastRenderedPageBreak/>
        <w:t>дополнить частью 10 следующего содержания:</w:t>
      </w:r>
    </w:p>
    <w:p w:rsidR="001D3F20" w:rsidRPr="001D3F20" w:rsidRDefault="001D3F20" w:rsidP="001D3F20">
      <w:pPr>
        <w:widowControl w:val="0"/>
        <w:suppressAutoHyphens/>
        <w:autoSpaceDE w:val="0"/>
        <w:spacing w:after="0" w:line="240" w:lineRule="auto"/>
        <w:ind w:firstLine="709"/>
        <w:jc w:val="both"/>
        <w:rPr>
          <w:rFonts w:ascii="Times New Roman" w:eastAsia="Times New Roman" w:hAnsi="Times New Roman" w:cs="Arial"/>
          <w:bCs/>
          <w:iCs/>
          <w:color w:val="000000"/>
          <w:kern w:val="1"/>
          <w:sz w:val="28"/>
          <w:szCs w:val="28"/>
          <w:lang w:eastAsia="ar-SA"/>
        </w:rPr>
      </w:pPr>
      <w:r w:rsidRPr="001D3F20">
        <w:rPr>
          <w:rFonts w:ascii="Times New Roman" w:eastAsia="Calibri" w:hAnsi="Times New Roman" w:cs="Arial"/>
          <w:color w:val="000000"/>
          <w:kern w:val="1"/>
          <w:sz w:val="28"/>
          <w:szCs w:val="28"/>
          <w:lang w:eastAsia="ar-SA"/>
        </w:rPr>
        <w:t>«10.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1D3F20" w:rsidRPr="001D3F20" w:rsidRDefault="001D3F20" w:rsidP="001D3F20">
      <w:pPr>
        <w:widowControl w:val="0"/>
        <w:suppressAutoHyphens/>
        <w:autoSpaceDE w:val="0"/>
        <w:spacing w:after="0" w:line="240" w:lineRule="auto"/>
        <w:ind w:firstLine="709"/>
        <w:jc w:val="both"/>
        <w:rPr>
          <w:rFonts w:ascii="Times New Roman" w:eastAsia="Calibri" w:hAnsi="Times New Roman" w:cs="Arial"/>
          <w:color w:val="000000"/>
          <w:kern w:val="1"/>
          <w:sz w:val="28"/>
          <w:szCs w:val="28"/>
          <w:lang w:eastAsia="ar-SA"/>
        </w:rPr>
      </w:pPr>
      <w:r w:rsidRPr="001D3F20">
        <w:rPr>
          <w:rFonts w:ascii="Times New Roman" w:eastAsia="Calibri" w:hAnsi="Times New Roman" w:cs="Arial"/>
          <w:color w:val="000000"/>
          <w:kern w:val="1"/>
          <w:sz w:val="28"/>
          <w:szCs w:val="28"/>
          <w:lang w:eastAsia="ar-SA"/>
        </w:rPr>
        <w:t>4) в статье 26:</w:t>
      </w:r>
    </w:p>
    <w:p w:rsidR="001D3F20" w:rsidRPr="001D3F20" w:rsidRDefault="001D3F20" w:rsidP="001D3F20">
      <w:pPr>
        <w:widowControl w:val="0"/>
        <w:suppressAutoHyphens/>
        <w:autoSpaceDE w:val="0"/>
        <w:spacing w:after="0" w:line="240" w:lineRule="auto"/>
        <w:ind w:firstLine="709"/>
        <w:jc w:val="both"/>
        <w:rPr>
          <w:rFonts w:ascii="Times New Roman" w:eastAsia="Calibri" w:hAnsi="Times New Roman" w:cs="Arial"/>
          <w:color w:val="000000"/>
          <w:kern w:val="1"/>
          <w:sz w:val="28"/>
          <w:szCs w:val="28"/>
          <w:lang w:eastAsia="ar-SA"/>
        </w:rPr>
      </w:pPr>
      <w:r w:rsidRPr="001D3F20">
        <w:rPr>
          <w:rFonts w:ascii="Times New Roman" w:eastAsia="Calibri" w:hAnsi="Times New Roman" w:cs="Arial"/>
          <w:color w:val="000000"/>
          <w:kern w:val="1"/>
          <w:sz w:val="28"/>
          <w:szCs w:val="28"/>
          <w:lang w:eastAsia="ar-SA"/>
        </w:rPr>
        <w:t>пункт 23 части 2 исключить;</w:t>
      </w:r>
    </w:p>
    <w:p w:rsidR="001D3F20" w:rsidRPr="001D3F20" w:rsidRDefault="001D3F20" w:rsidP="001D3F20">
      <w:pPr>
        <w:widowControl w:val="0"/>
        <w:tabs>
          <w:tab w:val="left" w:pos="1134"/>
        </w:tabs>
        <w:spacing w:after="0" w:line="240" w:lineRule="auto"/>
        <w:ind w:firstLine="709"/>
        <w:jc w:val="both"/>
        <w:rPr>
          <w:rFonts w:ascii="Times New Roman" w:eastAsia="Calibri" w:hAnsi="Times New Roman" w:cs="Times New Roman"/>
          <w:color w:val="000000"/>
          <w:sz w:val="28"/>
          <w:szCs w:val="28"/>
          <w:lang w:eastAsia="x-none"/>
        </w:rPr>
      </w:pPr>
      <w:r w:rsidRPr="001D3F20">
        <w:rPr>
          <w:rFonts w:ascii="Times New Roman" w:eastAsia="Calibri" w:hAnsi="Times New Roman" w:cs="Times New Roman"/>
          <w:color w:val="000000"/>
          <w:sz w:val="28"/>
          <w:szCs w:val="28"/>
          <w:lang w:eastAsia="x-none"/>
        </w:rPr>
        <w:t>дополнить частью 4 следующего содержания:</w:t>
      </w:r>
    </w:p>
    <w:p w:rsidR="001D3F20" w:rsidRPr="001D3F20" w:rsidRDefault="001D3F20" w:rsidP="001D3F20">
      <w:pPr>
        <w:widowControl w:val="0"/>
        <w:tabs>
          <w:tab w:val="left" w:pos="1134"/>
        </w:tabs>
        <w:spacing w:after="0" w:line="240" w:lineRule="auto"/>
        <w:ind w:firstLine="709"/>
        <w:jc w:val="both"/>
        <w:rPr>
          <w:rFonts w:ascii="Times New Roman" w:eastAsia="Calibri" w:hAnsi="Times New Roman" w:cs="Times New Roman"/>
          <w:color w:val="000000"/>
          <w:sz w:val="28"/>
          <w:szCs w:val="28"/>
          <w:lang w:eastAsia="x-none"/>
        </w:rPr>
      </w:pPr>
      <w:r w:rsidRPr="001D3F20">
        <w:rPr>
          <w:rFonts w:ascii="Times New Roman" w:eastAsia="Calibri" w:hAnsi="Times New Roman" w:cs="Times New Roman"/>
          <w:color w:val="000000"/>
          <w:sz w:val="28"/>
          <w:szCs w:val="28"/>
          <w:lang w:eastAsia="x-none"/>
        </w:rPr>
        <w:t>«4. </w:t>
      </w:r>
      <w:r w:rsidRPr="001D3F20">
        <w:rPr>
          <w:rFonts w:ascii="Times New Roman" w:eastAsia="Calibri" w:hAnsi="Times New Roman" w:cs="Times New Roman"/>
          <w:color w:val="000000"/>
          <w:sz w:val="28"/>
          <w:szCs w:val="28"/>
          <w:lang w:val="x-none" w:eastAsia="x-none"/>
        </w:rPr>
        <w:t>Материально-техническое, информационное и правовое обеспечение деятельности Совета осуществляется</w:t>
      </w:r>
      <w:r w:rsidRPr="001D3F20">
        <w:rPr>
          <w:rFonts w:ascii="Times New Roman" w:eastAsia="Calibri" w:hAnsi="Times New Roman" w:cs="Times New Roman"/>
          <w:color w:val="000000"/>
          <w:sz w:val="28"/>
          <w:szCs w:val="28"/>
          <w:lang w:eastAsia="x-none"/>
        </w:rPr>
        <w:t xml:space="preserve"> администрацией.»;</w:t>
      </w:r>
    </w:p>
    <w:p w:rsidR="001D3F20" w:rsidRPr="001D3F20" w:rsidRDefault="001D3F20" w:rsidP="001D3F20">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eastAsia="x-none"/>
        </w:rPr>
      </w:pPr>
      <w:r w:rsidRPr="001D3F20">
        <w:rPr>
          <w:rFonts w:ascii="Times New Roman" w:eastAsia="Calibri" w:hAnsi="Times New Roman" w:cs="Times New Roman"/>
          <w:color w:val="000000"/>
          <w:sz w:val="28"/>
          <w:szCs w:val="28"/>
          <w:lang w:eastAsia="ru-RU"/>
        </w:rPr>
        <w:t>5) </w:t>
      </w:r>
      <w:r w:rsidRPr="001D3F20">
        <w:rPr>
          <w:rFonts w:ascii="Times New Roman" w:eastAsia="Times New Roman" w:hAnsi="Times New Roman" w:cs="Times New Roman"/>
          <w:color w:val="000000"/>
          <w:sz w:val="28"/>
          <w:szCs w:val="28"/>
          <w:lang w:eastAsia="ru-RU"/>
        </w:rPr>
        <w:t>статью 31 дополнить частью 13 следующего содержания:</w:t>
      </w:r>
    </w:p>
    <w:p w:rsidR="001D3F20" w:rsidRPr="001D3F20" w:rsidRDefault="001D3F20" w:rsidP="001D3F20">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x-none"/>
        </w:rPr>
        <w:t>«13. Глава поселения освобождается от ответственности                                   за несоблюдение ограничений и запретов, требований о предотвращении или об урегулировании кон</w:t>
      </w:r>
      <w:bookmarkStart w:id="0" w:name="_GoBack"/>
      <w:bookmarkEnd w:id="0"/>
      <w:r w:rsidRPr="001D3F20">
        <w:rPr>
          <w:rFonts w:ascii="Times New Roman" w:eastAsia="Times New Roman" w:hAnsi="Times New Roman" w:cs="Times New Roman"/>
          <w:color w:val="000000"/>
          <w:sz w:val="28"/>
          <w:szCs w:val="28"/>
          <w:lang w:eastAsia="x-none"/>
        </w:rPr>
        <w:t>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sidRPr="001D3F20">
        <w:rPr>
          <w:rFonts w:ascii="Times New Roman" w:eastAsia="Times New Roman" w:hAnsi="Times New Roman" w:cs="Times New Roman"/>
          <w:color w:val="000000"/>
          <w:sz w:val="28"/>
          <w:szCs w:val="28"/>
          <w:lang w:eastAsia="ru-RU"/>
        </w:rPr>
        <w:t>;</w:t>
      </w:r>
    </w:p>
    <w:p w:rsidR="001D3F20" w:rsidRPr="001D3F20" w:rsidRDefault="001D3F20" w:rsidP="001D3F20">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1D3F20">
        <w:rPr>
          <w:rFonts w:ascii="Times New Roman" w:eastAsia="Times New Roman" w:hAnsi="Times New Roman" w:cs="Times New Roman"/>
          <w:bCs/>
          <w:color w:val="000000"/>
          <w:sz w:val="28"/>
          <w:szCs w:val="28"/>
          <w:lang w:eastAsia="ru-RU"/>
        </w:rPr>
        <w:t>6) в части 5 статьи 34 слова «пунктами 5-8 части 10» заменить словами «пунктами 5-8 и 9.2 части 10»;</w:t>
      </w:r>
    </w:p>
    <w:p w:rsidR="001D3F20" w:rsidRPr="001D3F20" w:rsidRDefault="001D3F20" w:rsidP="001D3F20">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1D3F20">
        <w:rPr>
          <w:rFonts w:ascii="Times New Roman" w:eastAsia="Times New Roman" w:hAnsi="Times New Roman" w:cs="Times New Roman"/>
          <w:bCs/>
          <w:color w:val="000000"/>
          <w:sz w:val="28"/>
          <w:szCs w:val="28"/>
          <w:lang w:eastAsia="ru-RU"/>
        </w:rPr>
        <w:t xml:space="preserve">7) пункт 5 статьи 38 </w:t>
      </w:r>
      <w:r w:rsidRPr="001D3F20">
        <w:rPr>
          <w:rFonts w:ascii="Times New Roman" w:eastAsia="Times New Roman" w:hAnsi="Times New Roman" w:cs="Times New Roman"/>
          <w:color w:val="000000"/>
          <w:sz w:val="28"/>
          <w:szCs w:val="28"/>
          <w:lang w:eastAsia="ru-RU"/>
        </w:rPr>
        <w:t>исключить</w:t>
      </w:r>
      <w:r w:rsidRPr="001D3F20">
        <w:rPr>
          <w:rFonts w:ascii="Times New Roman" w:eastAsia="Times New Roman" w:hAnsi="Times New Roman" w:cs="Times New Roman"/>
          <w:bCs/>
          <w:color w:val="000000"/>
          <w:sz w:val="28"/>
          <w:szCs w:val="28"/>
          <w:lang w:eastAsia="ru-RU"/>
        </w:rPr>
        <w:t>;</w:t>
      </w:r>
    </w:p>
    <w:p w:rsidR="001D3F20" w:rsidRPr="001D3F20" w:rsidRDefault="001D3F20" w:rsidP="001D3F2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 xml:space="preserve">8) статью 61 изложить в следующей редакции: </w:t>
      </w:r>
    </w:p>
    <w:p w:rsidR="001D3F20" w:rsidRPr="001D3F20" w:rsidRDefault="001D3F20" w:rsidP="001D3F20">
      <w:pPr>
        <w:spacing w:after="0" w:line="240" w:lineRule="auto"/>
        <w:ind w:firstLine="709"/>
        <w:jc w:val="both"/>
        <w:rPr>
          <w:rFonts w:ascii="Times New Roman" w:eastAsia="Times New Roman" w:hAnsi="Times New Roman" w:cs="Times New Roman"/>
          <w:bCs/>
          <w:color w:val="000000"/>
          <w:sz w:val="28"/>
          <w:szCs w:val="28"/>
          <w:lang w:eastAsia="ru-RU"/>
        </w:rPr>
      </w:pPr>
      <w:r w:rsidRPr="001D3F20">
        <w:rPr>
          <w:rFonts w:ascii="Times New Roman" w:eastAsia="Times New Roman" w:hAnsi="Times New Roman" w:cs="Times New Roman"/>
          <w:bCs/>
          <w:color w:val="000000"/>
          <w:sz w:val="28"/>
          <w:szCs w:val="28"/>
          <w:lang w:eastAsia="ru-RU"/>
        </w:rPr>
        <w:t>«Статья 61. Вступление в силу и обнародование муниципальных правовых актов</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1. Муниципальные правовые акты вступают в силу со дня                               их подписания, если иное не установлено в муниципальном правовом акте.</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lastRenderedPageBreak/>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Периодическим печатным изданием, используемым для официального опубликования и распространяемым в поселении, является газета «Тихорецкие вести».</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Сетевым изданием, используемым для официального опубликования, является официальный сайт администрации муниципального образования Тихорецкий район, доменное имя сайта в информационно-телекоммуникационной сети «Интернет» - ADMIN-TIH.RU, зарегистрирован               в качестве сетевого издания Федеральной службой по надзору в сфере связи, информационных технологий и массовых коммуникаций (Роскомнадзор), регистрационный номер и дата принятия решения о регистрации - серия                  Эл № ФС77-74670 от 24 декабря 2018 года.</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 xml:space="preserve">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w:t>
      </w:r>
      <w:r w:rsidRPr="001D3F20">
        <w:rPr>
          <w:rFonts w:ascii="Times New Roman" w:eastAsia="Times New Roman" w:hAnsi="Times New Roman" w:cs="Times New Roman"/>
          <w:color w:val="000000"/>
          <w:sz w:val="28"/>
          <w:szCs w:val="28"/>
          <w:lang w:eastAsia="ru-RU"/>
        </w:rPr>
        <w:lastRenderedPageBreak/>
        <w:t>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7</w:t>
      </w:r>
      <w:r w:rsidRPr="001D3F20">
        <w:rPr>
          <w:rFonts w:ascii="Times New Roman" w:eastAsia="Times New Roman" w:hAnsi="Times New Roman" w:cs="Times New Roman"/>
          <w:color w:val="000000"/>
          <w:sz w:val="28"/>
          <w:szCs w:val="28"/>
          <w:lang w:val="x-none" w:eastAsia="ru-RU"/>
        </w:rPr>
        <w:t xml:space="preserve">. Оригинал муниципального правового акта, соглашения, заключенного между органами местного самоуправления, хранится в администрации, </w:t>
      </w:r>
      <w:r w:rsidRPr="001D3F20">
        <w:rPr>
          <w:rFonts w:ascii="Times New Roman" w:eastAsia="Times New Roman" w:hAnsi="Times New Roman" w:cs="Times New Roman"/>
          <w:color w:val="000000"/>
          <w:sz w:val="28"/>
          <w:szCs w:val="28"/>
          <w:lang w:eastAsia="ru-RU"/>
        </w:rPr>
        <w:t xml:space="preserve">                    их </w:t>
      </w:r>
      <w:r w:rsidRPr="001D3F20">
        <w:rPr>
          <w:rFonts w:ascii="Times New Roman" w:eastAsia="Times New Roman" w:hAnsi="Times New Roman" w:cs="Times New Roman"/>
          <w:color w:val="000000"/>
          <w:sz w:val="28"/>
          <w:szCs w:val="28"/>
          <w:lang w:val="x-none" w:eastAsia="ru-RU"/>
        </w:rPr>
        <w:t>копи</w:t>
      </w:r>
      <w:r w:rsidRPr="001D3F20">
        <w:rPr>
          <w:rFonts w:ascii="Times New Roman" w:eastAsia="Times New Roman" w:hAnsi="Times New Roman" w:cs="Times New Roman"/>
          <w:color w:val="000000"/>
          <w:sz w:val="28"/>
          <w:szCs w:val="28"/>
          <w:lang w:eastAsia="ru-RU"/>
        </w:rPr>
        <w:t>и</w:t>
      </w:r>
      <w:r w:rsidRPr="001D3F20">
        <w:rPr>
          <w:rFonts w:ascii="Times New Roman" w:eastAsia="Times New Roman" w:hAnsi="Times New Roman" w:cs="Times New Roman"/>
          <w:color w:val="000000"/>
          <w:sz w:val="28"/>
          <w:szCs w:val="28"/>
          <w:lang w:val="x-none" w:eastAsia="ru-RU"/>
        </w:rPr>
        <w:t xml:space="preserve"> </w:t>
      </w:r>
      <w:r w:rsidRPr="001D3F20">
        <w:rPr>
          <w:rFonts w:ascii="Times New Roman" w:eastAsia="Times New Roman" w:hAnsi="Times New Roman" w:cs="Times New Roman"/>
          <w:color w:val="000000"/>
          <w:sz w:val="28"/>
          <w:szCs w:val="28"/>
          <w:lang w:eastAsia="ru-RU"/>
        </w:rPr>
        <w:t>передаются</w:t>
      </w:r>
      <w:r w:rsidRPr="001D3F20">
        <w:rPr>
          <w:rFonts w:ascii="Times New Roman" w:eastAsia="Times New Roman" w:hAnsi="Times New Roman" w:cs="Times New Roman"/>
          <w:color w:val="000000"/>
          <w:sz w:val="28"/>
          <w:szCs w:val="28"/>
          <w:lang w:val="x-none" w:eastAsia="ru-RU"/>
        </w:rPr>
        <w:t xml:space="preserve"> в библиотеку </w:t>
      </w:r>
      <w:r w:rsidRPr="001D3F20">
        <w:rPr>
          <w:rFonts w:ascii="Times New Roman" w:eastAsia="Times New Roman" w:hAnsi="Times New Roman" w:cs="Times New Roman"/>
          <w:color w:val="000000"/>
          <w:sz w:val="28"/>
          <w:szCs w:val="28"/>
          <w:lang w:eastAsia="ru-RU"/>
        </w:rPr>
        <w:t>поселения</w:t>
      </w:r>
      <w:r w:rsidRPr="001D3F20">
        <w:rPr>
          <w:rFonts w:ascii="Times New Roman" w:eastAsia="Times New Roman" w:hAnsi="Times New Roman" w:cs="Times New Roman"/>
          <w:color w:val="000000"/>
          <w:sz w:val="28"/>
          <w:szCs w:val="28"/>
          <w:lang w:val="x-none" w:eastAsia="ru-RU"/>
        </w:rPr>
        <w:t xml:space="preserve">, </w:t>
      </w:r>
      <w:r w:rsidRPr="001D3F20">
        <w:rPr>
          <w:rFonts w:ascii="Times New Roman" w:eastAsia="Times New Roman" w:hAnsi="Times New Roman" w:cs="Times New Roman"/>
          <w:color w:val="000000"/>
          <w:sz w:val="28"/>
          <w:szCs w:val="28"/>
          <w:lang w:eastAsia="ru-RU"/>
        </w:rPr>
        <w:t>которая</w:t>
      </w:r>
      <w:r w:rsidRPr="001D3F20">
        <w:rPr>
          <w:rFonts w:ascii="Times New Roman" w:eastAsia="Times New Roman" w:hAnsi="Times New Roman" w:cs="Times New Roman"/>
          <w:color w:val="000000"/>
          <w:sz w:val="28"/>
          <w:szCs w:val="28"/>
          <w:lang w:val="x-none" w:eastAsia="ru-RU"/>
        </w:rPr>
        <w:t xml:space="preserve"> обеспечива</w:t>
      </w:r>
      <w:r w:rsidRPr="001D3F20">
        <w:rPr>
          <w:rFonts w:ascii="Times New Roman" w:eastAsia="Times New Roman" w:hAnsi="Times New Roman" w:cs="Times New Roman"/>
          <w:color w:val="000000"/>
          <w:sz w:val="28"/>
          <w:szCs w:val="28"/>
          <w:lang w:eastAsia="ru-RU"/>
        </w:rPr>
        <w:t>ет</w:t>
      </w:r>
      <w:r w:rsidRPr="001D3F20">
        <w:rPr>
          <w:rFonts w:ascii="Times New Roman" w:eastAsia="Times New Roman" w:hAnsi="Times New Roman" w:cs="Times New Roman"/>
          <w:color w:val="000000"/>
          <w:sz w:val="28"/>
          <w:szCs w:val="28"/>
          <w:lang w:val="x-none" w:eastAsia="ru-RU"/>
        </w:rPr>
        <w:t xml:space="preserve">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r w:rsidRPr="001D3F20">
        <w:rPr>
          <w:rFonts w:ascii="Times New Roman" w:eastAsia="Times New Roman" w:hAnsi="Times New Roman" w:cs="Times New Roman"/>
          <w:color w:val="000000"/>
          <w:sz w:val="28"/>
          <w:szCs w:val="28"/>
          <w:lang w:eastAsia="ru-RU"/>
        </w:rPr>
        <w:t>»;</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9) часть 2 статьи 78 дополнить пунктом 6 следующего содержания:</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«6) приобретение им статуса иностранного агента.».</w:t>
      </w:r>
    </w:p>
    <w:p w:rsidR="001D3F20" w:rsidRPr="001D3F20" w:rsidRDefault="001D3F20" w:rsidP="001D3F20">
      <w:pPr>
        <w:spacing w:after="0" w:line="240" w:lineRule="auto"/>
        <w:ind w:firstLine="709"/>
        <w:jc w:val="both"/>
        <w:rPr>
          <w:rFonts w:ascii="Times New Roman" w:eastAsia="Times New Roman" w:hAnsi="Times New Roman" w:cs="Times New Roman"/>
          <w:color w:val="000000"/>
          <w:sz w:val="28"/>
          <w:szCs w:val="28"/>
          <w:lang w:eastAsia="ru-RU"/>
        </w:rPr>
      </w:pPr>
      <w:r w:rsidRPr="001D3F20">
        <w:rPr>
          <w:rFonts w:ascii="Times New Roman" w:eastAsia="Calibri" w:hAnsi="Times New Roman" w:cs="Times New Roman"/>
          <w:color w:val="000000"/>
          <w:sz w:val="28"/>
          <w:szCs w:val="28"/>
          <w:lang w:eastAsia="ru-RU"/>
        </w:rPr>
        <w:t xml:space="preserve">2. Начальнику общего отдела администрации </w:t>
      </w:r>
      <w:r w:rsidRPr="001D3F20">
        <w:rPr>
          <w:rFonts w:ascii="Times New Roman" w:eastAsia="Times New Roman" w:hAnsi="Times New Roman" w:cs="Times New Roman"/>
          <w:bCs/>
          <w:color w:val="000000"/>
          <w:sz w:val="28"/>
          <w:szCs w:val="28"/>
          <w:lang w:eastAsia="ru-RU"/>
        </w:rPr>
        <w:t>Новорождественского</w:t>
      </w:r>
      <w:r w:rsidRPr="001D3F20">
        <w:rPr>
          <w:rFonts w:ascii="Times New Roman" w:eastAsia="Calibri" w:hAnsi="Times New Roman" w:cs="Times New Roman"/>
          <w:color w:val="000000"/>
          <w:sz w:val="28"/>
          <w:szCs w:val="28"/>
          <w:lang w:eastAsia="ru-RU"/>
        </w:rPr>
        <w:t xml:space="preserve"> сельского поселения Тихорецкого района (Мишнева Е.А.) обеспечить официальное опубликование настоящего решения в газете «Тихорецкие вести» и его размещение на официальном сайте администрации </w:t>
      </w:r>
      <w:r w:rsidRPr="001D3F20">
        <w:rPr>
          <w:rFonts w:ascii="Times New Roman" w:eastAsia="Times New Roman" w:hAnsi="Times New Roman" w:cs="Times New Roman"/>
          <w:bCs/>
          <w:color w:val="000000"/>
          <w:sz w:val="28"/>
          <w:szCs w:val="28"/>
          <w:lang w:eastAsia="ru-RU"/>
        </w:rPr>
        <w:t>Новорождественского</w:t>
      </w:r>
      <w:r w:rsidRPr="001D3F20">
        <w:rPr>
          <w:rFonts w:ascii="Times New Roman" w:eastAsia="Calibri" w:hAnsi="Times New Roman" w:cs="Times New Roman"/>
          <w:color w:val="000000"/>
          <w:sz w:val="28"/>
          <w:szCs w:val="28"/>
          <w:lang w:eastAsia="ru-RU"/>
        </w:rPr>
        <w:t xml:space="preserve"> сельского поселения Тихорецкого района в информационно-телекоммуникационной сети «Интернет» после государственной регистрации.</w:t>
      </w:r>
    </w:p>
    <w:p w:rsidR="001D3F20" w:rsidRPr="001D3F20" w:rsidRDefault="001D3F20" w:rsidP="001D3F20">
      <w:pPr>
        <w:widowControl w:val="0"/>
        <w:spacing w:after="0" w:line="240" w:lineRule="auto"/>
        <w:ind w:firstLine="709"/>
        <w:jc w:val="both"/>
        <w:rPr>
          <w:rFonts w:ascii="Times New Roman" w:eastAsia="Calibri" w:hAnsi="Times New Roman" w:cs="Times New Roman"/>
          <w:color w:val="000000"/>
          <w:sz w:val="28"/>
          <w:szCs w:val="28"/>
          <w:lang w:eastAsia="ru-RU"/>
        </w:rPr>
      </w:pPr>
      <w:r w:rsidRPr="001D3F20">
        <w:rPr>
          <w:rFonts w:ascii="Times New Roman" w:eastAsia="Calibri" w:hAnsi="Times New Roman" w:cs="Times New Roman"/>
          <w:color w:val="000000"/>
          <w:sz w:val="28"/>
          <w:szCs w:val="28"/>
          <w:lang w:eastAsia="ru-RU"/>
        </w:rPr>
        <w:t>3. Настоящее решение вступает в силу на следующий день после дня его официального опубликования, произведенного после государственной регистрации.</w:t>
      </w:r>
    </w:p>
    <w:p w:rsidR="001D3F20" w:rsidRPr="001D3F20" w:rsidRDefault="001D3F20" w:rsidP="001D3F20">
      <w:pPr>
        <w:widowControl w:val="0"/>
        <w:spacing w:after="0" w:line="240" w:lineRule="auto"/>
        <w:rPr>
          <w:rFonts w:ascii="Times New Roman" w:eastAsia="Calibri" w:hAnsi="Times New Roman" w:cs="Times New Roman"/>
          <w:sz w:val="28"/>
          <w:szCs w:val="28"/>
          <w:lang w:eastAsia="ru-RU"/>
        </w:rPr>
      </w:pPr>
    </w:p>
    <w:p w:rsidR="001D3F20" w:rsidRPr="001D3F20" w:rsidRDefault="001D3F20" w:rsidP="001D3F20">
      <w:pPr>
        <w:widowControl w:val="0"/>
        <w:spacing w:after="0" w:line="240" w:lineRule="auto"/>
        <w:rPr>
          <w:rFonts w:ascii="Times New Roman" w:eastAsia="Calibri" w:hAnsi="Times New Roman" w:cs="Times New Roman"/>
          <w:sz w:val="28"/>
          <w:szCs w:val="28"/>
          <w:lang w:eastAsia="ru-RU"/>
        </w:rPr>
      </w:pPr>
    </w:p>
    <w:p w:rsidR="001D3F20" w:rsidRPr="001D3F20" w:rsidRDefault="001D3F20" w:rsidP="001D3F20">
      <w:pPr>
        <w:spacing w:after="0" w:line="240" w:lineRule="auto"/>
        <w:rPr>
          <w:rFonts w:ascii="Times New Roman" w:eastAsia="Times New Roman" w:hAnsi="Times New Roman" w:cs="Times New Roman"/>
          <w:color w:val="000000"/>
          <w:sz w:val="28"/>
          <w:szCs w:val="28"/>
        </w:rPr>
      </w:pPr>
      <w:r w:rsidRPr="001D3F20">
        <w:rPr>
          <w:rFonts w:ascii="Times New Roman" w:eastAsia="Times New Roman" w:hAnsi="Times New Roman" w:cs="Times New Roman"/>
          <w:sz w:val="28"/>
          <w:szCs w:val="28"/>
          <w:lang w:eastAsia="ru-RU"/>
        </w:rPr>
        <w:t xml:space="preserve">Глава </w:t>
      </w:r>
      <w:r w:rsidRPr="001D3F20">
        <w:rPr>
          <w:rFonts w:ascii="Times New Roman" w:eastAsia="Times New Roman" w:hAnsi="Times New Roman" w:cs="Times New Roman"/>
          <w:bCs/>
          <w:sz w:val="28"/>
          <w:szCs w:val="28"/>
          <w:lang w:eastAsia="ru-RU"/>
        </w:rPr>
        <w:t>Новорождественского</w:t>
      </w:r>
      <w:r w:rsidRPr="001D3F20">
        <w:rPr>
          <w:rFonts w:ascii="Times New Roman" w:eastAsia="Times New Roman" w:hAnsi="Times New Roman" w:cs="Times New Roman"/>
          <w:sz w:val="28"/>
          <w:szCs w:val="28"/>
          <w:lang w:eastAsia="ru-RU"/>
        </w:rPr>
        <w:t xml:space="preserve"> сельского</w:t>
      </w:r>
    </w:p>
    <w:p w:rsidR="001D3F20" w:rsidRPr="001D3F20" w:rsidRDefault="001D3F20" w:rsidP="001D3F20">
      <w:pPr>
        <w:spacing w:after="0" w:line="240" w:lineRule="auto"/>
        <w:rPr>
          <w:rFonts w:ascii="Times New Roman" w:eastAsia="Times New Roman" w:hAnsi="Times New Roman" w:cs="Times New Roman"/>
          <w:sz w:val="28"/>
          <w:szCs w:val="28"/>
          <w:lang w:eastAsia="ru-RU"/>
        </w:rPr>
      </w:pPr>
      <w:r w:rsidRPr="001D3F20">
        <w:rPr>
          <w:rFonts w:ascii="Times New Roman" w:eastAsia="Times New Roman" w:hAnsi="Times New Roman" w:cs="Times New Roman"/>
          <w:sz w:val="28"/>
          <w:szCs w:val="28"/>
          <w:lang w:eastAsia="ru-RU"/>
        </w:rPr>
        <w:t>поселения Тихорецкого района                                                        П.А. Шитухин</w:t>
      </w:r>
    </w:p>
    <w:p w:rsidR="001D3F20" w:rsidRPr="001D3F20" w:rsidRDefault="001D3F20" w:rsidP="001D3F20">
      <w:pPr>
        <w:spacing w:after="0" w:line="240" w:lineRule="auto"/>
        <w:rPr>
          <w:rFonts w:ascii="Times New Roman" w:eastAsia="Times New Roman" w:hAnsi="Times New Roman" w:cs="Times New Roman"/>
          <w:sz w:val="28"/>
          <w:szCs w:val="28"/>
          <w:lang w:eastAsia="ru-RU"/>
        </w:rPr>
      </w:pPr>
    </w:p>
    <w:p w:rsidR="001D3F20" w:rsidRPr="001D3F20" w:rsidRDefault="001D3F20" w:rsidP="001D3F20">
      <w:pPr>
        <w:spacing w:after="0" w:line="240" w:lineRule="auto"/>
        <w:rPr>
          <w:rFonts w:ascii="Times New Roman" w:eastAsia="Times New Roman" w:hAnsi="Times New Roman" w:cs="Times New Roman"/>
          <w:sz w:val="28"/>
          <w:szCs w:val="28"/>
          <w:lang w:eastAsia="ru-RU"/>
        </w:rPr>
      </w:pPr>
    </w:p>
    <w:p w:rsidR="001D3F20" w:rsidRPr="001D3F20" w:rsidRDefault="001D3F20" w:rsidP="001D3F20">
      <w:pPr>
        <w:snapToGrid w:val="0"/>
        <w:spacing w:after="0" w:line="240" w:lineRule="auto"/>
        <w:ind w:left="540" w:hanging="540"/>
        <w:jc w:val="both"/>
        <w:rPr>
          <w:rFonts w:ascii="Times New Roman" w:eastAsia="Times New Roman" w:hAnsi="Times New Roman" w:cs="Times New Roman"/>
          <w:color w:val="000000"/>
          <w:sz w:val="28"/>
          <w:szCs w:val="28"/>
          <w:lang w:eastAsia="ru-RU"/>
        </w:rPr>
      </w:pPr>
      <w:r w:rsidRPr="001D3F20">
        <w:rPr>
          <w:rFonts w:ascii="Times New Roman" w:eastAsia="Times New Roman" w:hAnsi="Times New Roman" w:cs="Times New Roman"/>
          <w:color w:val="000000"/>
          <w:sz w:val="28"/>
          <w:szCs w:val="28"/>
          <w:lang w:eastAsia="ru-RU"/>
        </w:rPr>
        <w:t xml:space="preserve">Председатель Совета Новорождественского  </w:t>
      </w:r>
    </w:p>
    <w:p w:rsidR="001D3F20" w:rsidRPr="001D3F20" w:rsidRDefault="001D3F20" w:rsidP="001D3F20">
      <w:pPr>
        <w:spacing w:after="0" w:line="240" w:lineRule="auto"/>
        <w:rPr>
          <w:rFonts w:ascii="Times New Roman" w:eastAsia="Times New Roman" w:hAnsi="Times New Roman" w:cs="Times New Roman"/>
          <w:sz w:val="28"/>
          <w:szCs w:val="28"/>
          <w:lang w:eastAsia="ru-RU"/>
        </w:rPr>
      </w:pPr>
      <w:r w:rsidRPr="001D3F20">
        <w:rPr>
          <w:rFonts w:ascii="Times New Roman" w:eastAsia="Times New Roman" w:hAnsi="Times New Roman" w:cs="Times New Roman"/>
          <w:color w:val="000000"/>
          <w:sz w:val="28"/>
          <w:szCs w:val="28"/>
          <w:lang w:eastAsia="ru-RU"/>
        </w:rPr>
        <w:t>сельского поселения Тихорецкого района                                      Н.В. Черенкова</w:t>
      </w:r>
    </w:p>
    <w:p w:rsidR="001D3F20" w:rsidRPr="001D3F20" w:rsidRDefault="001D3F20" w:rsidP="001D3F20">
      <w:pPr>
        <w:spacing w:after="0" w:line="240" w:lineRule="auto"/>
        <w:rPr>
          <w:rFonts w:ascii="Times New Roman" w:eastAsia="Times New Roman" w:hAnsi="Times New Roman" w:cs="Times New Roman"/>
          <w:sz w:val="28"/>
          <w:szCs w:val="28"/>
          <w:lang w:eastAsia="ru-RU"/>
        </w:rPr>
      </w:pPr>
    </w:p>
    <w:p w:rsidR="00911D7D" w:rsidRDefault="00911D7D"/>
    <w:sectPr w:rsidR="00911D7D" w:rsidSect="001D3F20">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F17" w:rsidRDefault="006D3F17" w:rsidP="001D3F20">
      <w:pPr>
        <w:spacing w:after="0" w:line="240" w:lineRule="auto"/>
      </w:pPr>
      <w:r>
        <w:separator/>
      </w:r>
    </w:p>
  </w:endnote>
  <w:endnote w:type="continuationSeparator" w:id="0">
    <w:p w:rsidR="006D3F17" w:rsidRDefault="006D3F17" w:rsidP="001D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F17" w:rsidRDefault="006D3F17" w:rsidP="001D3F20">
      <w:pPr>
        <w:spacing w:after="0" w:line="240" w:lineRule="auto"/>
      </w:pPr>
      <w:r>
        <w:separator/>
      </w:r>
    </w:p>
  </w:footnote>
  <w:footnote w:type="continuationSeparator" w:id="0">
    <w:p w:rsidR="006D3F17" w:rsidRDefault="006D3F17" w:rsidP="001D3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20" w:rsidRDefault="001D3F20" w:rsidP="00092BE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3F20" w:rsidRDefault="001D3F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038783"/>
      <w:docPartObj>
        <w:docPartGallery w:val="Page Numbers (Top of Page)"/>
        <w:docPartUnique/>
      </w:docPartObj>
    </w:sdtPr>
    <w:sdtContent>
      <w:p w:rsidR="001D3F20" w:rsidRDefault="001D3F20">
        <w:pPr>
          <w:pStyle w:val="a3"/>
          <w:jc w:val="center"/>
        </w:pPr>
        <w:r>
          <w:fldChar w:fldCharType="begin"/>
        </w:r>
        <w:r>
          <w:instrText>PAGE   \* MERGEFORMAT</w:instrText>
        </w:r>
        <w:r>
          <w:fldChar w:fldCharType="separate"/>
        </w:r>
        <w:r>
          <w:rPr>
            <w:noProof/>
          </w:rPr>
          <w:t>2</w:t>
        </w:r>
        <w:r>
          <w:fldChar w:fldCharType="end"/>
        </w:r>
      </w:p>
    </w:sdtContent>
  </w:sdt>
  <w:p w:rsidR="001D3F20" w:rsidRDefault="001D3F2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562600"/>
      <w:docPartObj>
        <w:docPartGallery w:val="Page Numbers (Top of Page)"/>
        <w:docPartUnique/>
      </w:docPartObj>
    </w:sdtPr>
    <w:sdtContent>
      <w:p w:rsidR="001D3F20" w:rsidRDefault="001D3F20">
        <w:pPr>
          <w:pStyle w:val="a3"/>
          <w:jc w:val="center"/>
        </w:pPr>
        <w:r>
          <w:fldChar w:fldCharType="begin"/>
        </w:r>
        <w:r>
          <w:instrText>PAGE   \* MERGEFORMAT</w:instrText>
        </w:r>
        <w:r>
          <w:fldChar w:fldCharType="separate"/>
        </w:r>
        <w:r>
          <w:rPr>
            <w:noProof/>
          </w:rPr>
          <w:t>4</w:t>
        </w:r>
        <w:r>
          <w:fldChar w:fldCharType="end"/>
        </w:r>
      </w:p>
    </w:sdtContent>
  </w:sdt>
  <w:p w:rsidR="001D3F20" w:rsidRDefault="001D3F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CE"/>
    <w:rsid w:val="0001775A"/>
    <w:rsid w:val="000C4528"/>
    <w:rsid w:val="000F16CE"/>
    <w:rsid w:val="001D3F20"/>
    <w:rsid w:val="006D3F17"/>
    <w:rsid w:val="008105B7"/>
    <w:rsid w:val="00911D7D"/>
    <w:rsid w:val="00BC34F7"/>
    <w:rsid w:val="00D844E7"/>
    <w:rsid w:val="00E82D06"/>
    <w:rsid w:val="00EF5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F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3F20"/>
  </w:style>
  <w:style w:type="paragraph" w:styleId="a5">
    <w:name w:val="footer"/>
    <w:basedOn w:val="a"/>
    <w:link w:val="a6"/>
    <w:uiPriority w:val="99"/>
    <w:unhideWhenUsed/>
    <w:rsid w:val="001D3F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3F20"/>
  </w:style>
  <w:style w:type="character" w:styleId="a7">
    <w:name w:val="page number"/>
    <w:basedOn w:val="a0"/>
    <w:rsid w:val="001D3F20"/>
  </w:style>
  <w:style w:type="paragraph" w:customStyle="1" w:styleId="a8">
    <w:name w:val=" Знак Знак Знак Знак Знак Знак Знак"/>
    <w:basedOn w:val="a"/>
    <w:rsid w:val="001D3F20"/>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9">
    <w:name w:val="Balloon Text"/>
    <w:basedOn w:val="a"/>
    <w:link w:val="aa"/>
    <w:uiPriority w:val="99"/>
    <w:semiHidden/>
    <w:unhideWhenUsed/>
    <w:rsid w:val="001D3F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D3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F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3F20"/>
  </w:style>
  <w:style w:type="paragraph" w:styleId="a5">
    <w:name w:val="footer"/>
    <w:basedOn w:val="a"/>
    <w:link w:val="a6"/>
    <w:uiPriority w:val="99"/>
    <w:unhideWhenUsed/>
    <w:rsid w:val="001D3F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3F20"/>
  </w:style>
  <w:style w:type="character" w:styleId="a7">
    <w:name w:val="page number"/>
    <w:basedOn w:val="a0"/>
    <w:rsid w:val="001D3F20"/>
  </w:style>
  <w:style w:type="paragraph" w:customStyle="1" w:styleId="a8">
    <w:name w:val=" Знак Знак Знак Знак Знак Знак Знак"/>
    <w:basedOn w:val="a"/>
    <w:rsid w:val="001D3F20"/>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9">
    <w:name w:val="Balloon Text"/>
    <w:basedOn w:val="a"/>
    <w:link w:val="aa"/>
    <w:uiPriority w:val="99"/>
    <w:semiHidden/>
    <w:unhideWhenUsed/>
    <w:rsid w:val="001D3F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D3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1486</Words>
  <Characters>8472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1user</dc:creator>
  <cp:keywords/>
  <dc:description/>
  <cp:lastModifiedBy>1user</cp:lastModifiedBy>
  <cp:revision>2</cp:revision>
  <cp:lastPrinted>2024-07-02T10:38:00Z</cp:lastPrinted>
  <dcterms:created xsi:type="dcterms:W3CDTF">2024-07-02T10:35:00Z</dcterms:created>
  <dcterms:modified xsi:type="dcterms:W3CDTF">2024-07-02T10:38:00Z</dcterms:modified>
</cp:coreProperties>
</file>