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4A" w:rsidRPr="00D21F4A" w:rsidRDefault="00D21F4A" w:rsidP="00D21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F4A">
        <w:rPr>
          <w:rFonts w:ascii="Times New Roman" w:hAnsi="Times New Roman" w:cs="Times New Roman"/>
          <w:b/>
          <w:bCs/>
          <w:sz w:val="24"/>
          <w:szCs w:val="24"/>
        </w:rPr>
        <w:t>Расходы</w:t>
      </w:r>
      <w:r w:rsidRPr="00D21F4A">
        <w:rPr>
          <w:rFonts w:ascii="Times New Roman" w:hAnsi="Times New Roman" w:cs="Times New Roman"/>
          <w:sz w:val="24"/>
          <w:szCs w:val="24"/>
        </w:rPr>
        <w:br/>
      </w:r>
      <w:r w:rsidRPr="00D21F4A">
        <w:rPr>
          <w:rFonts w:ascii="Times New Roman" w:hAnsi="Times New Roman" w:cs="Times New Roman"/>
          <w:b/>
          <w:bCs/>
          <w:sz w:val="24"/>
          <w:szCs w:val="24"/>
        </w:rPr>
        <w:t>бюджета Новорождественского сельского поселения за 9 месяцев  2012 года  на исполнение целевых программ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"/>
        <w:gridCol w:w="950"/>
        <w:gridCol w:w="8965"/>
        <w:gridCol w:w="1684"/>
        <w:gridCol w:w="1271"/>
        <w:gridCol w:w="1480"/>
      </w:tblGrid>
      <w:tr w:rsidR="00D21F4A" w:rsidRPr="00D21F4A" w:rsidTr="00D21F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1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 w:rsidRPr="00D21F4A">
              <w:rPr>
                <w:rFonts w:ascii="Times New Roman" w:hAnsi="Times New Roman" w:cs="Times New Roman"/>
              </w:rPr>
              <w:br/>
            </w:r>
            <w:r w:rsidRPr="00D21F4A">
              <w:rPr>
                <w:rFonts w:ascii="Times New Roman" w:hAnsi="Times New Roman" w:cs="Times New Roman"/>
                <w:b/>
                <w:bCs/>
              </w:rPr>
              <w:t>2012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  <w:b/>
                <w:bCs/>
              </w:rPr>
              <w:t>Исполнено за 9 месяцев 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  <w:b/>
                <w:bCs/>
              </w:rPr>
              <w:t>% выполнения к уточненному плану</w:t>
            </w:r>
          </w:p>
        </w:tc>
      </w:tr>
      <w:tr w:rsidR="00D21F4A" w:rsidRPr="00D21F4A" w:rsidTr="00D21F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  <w:b/>
                <w:bCs/>
              </w:rPr>
              <w:t>2</w:t>
            </w:r>
            <w:bookmarkStart w:id="0" w:name="_GoBack"/>
            <w:bookmarkEnd w:id="0"/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5</w:t>
            </w:r>
          </w:p>
        </w:tc>
      </w:tr>
      <w:tr w:rsidR="00D21F4A" w:rsidRPr="00D21F4A" w:rsidTr="00D21F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7950106</w:t>
            </w:r>
          </w:p>
        </w:tc>
        <w:tc>
          <w:tcPr>
            <w:tcW w:w="1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Муниципальная целевая программа «Профилактика правонарушений и охрана общественного порядка на территории Новорождественского сельского поселения Тихорецкого района» на 2012 год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30</w:t>
            </w:r>
          </w:p>
        </w:tc>
      </w:tr>
      <w:tr w:rsidR="00D21F4A" w:rsidRPr="00D21F4A" w:rsidTr="00D21F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7950406</w:t>
            </w:r>
          </w:p>
        </w:tc>
        <w:tc>
          <w:tcPr>
            <w:tcW w:w="1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Долгосрочная муниципальная целевая программа «Повышение безопасности дорожного движения на территории Новорождественского сельского поселения Тихорецкого района» на 2012-2015 годы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1529,6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277,6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18,1</w:t>
            </w:r>
          </w:p>
        </w:tc>
      </w:tr>
      <w:tr w:rsidR="00D21F4A" w:rsidRPr="00D21F4A" w:rsidTr="00D21F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7950906</w:t>
            </w:r>
          </w:p>
        </w:tc>
        <w:tc>
          <w:tcPr>
            <w:tcW w:w="1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Муниципальная целевая программа «Укрепление пожарной безопасности на территории Новорождественского сельского поселения Тихорецкого района на 2012 год»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0</w:t>
            </w:r>
          </w:p>
        </w:tc>
      </w:tr>
      <w:tr w:rsidR="00D21F4A" w:rsidRPr="00D21F4A" w:rsidTr="00D21F4A">
        <w:trPr>
          <w:trHeight w:val="56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7951006</w:t>
            </w:r>
          </w:p>
        </w:tc>
        <w:tc>
          <w:tcPr>
            <w:tcW w:w="1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Муниципальная целевая программы «Газификация Новорождественского сельского поселения Тихорецкого района на 2012год»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342,3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336,6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98,3</w:t>
            </w:r>
          </w:p>
        </w:tc>
      </w:tr>
      <w:tr w:rsidR="00D21F4A" w:rsidRPr="00D21F4A" w:rsidTr="00D21F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7951506</w:t>
            </w:r>
          </w:p>
        </w:tc>
        <w:tc>
          <w:tcPr>
            <w:tcW w:w="1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Долгосрочная муниципальная целевая программа «Развитие субъектов малого и среднего предпринимательства в Новорождественском  сельском поселении   Тихорецкого района на 2010 – 2012 годы»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31,9</w:t>
            </w:r>
          </w:p>
        </w:tc>
      </w:tr>
      <w:tr w:rsidR="00D21F4A" w:rsidRPr="00D21F4A" w:rsidTr="00D21F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7951906</w:t>
            </w:r>
          </w:p>
        </w:tc>
        <w:tc>
          <w:tcPr>
            <w:tcW w:w="1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Муниципальная целевая программа «Развитие общественных работ в Новорождественском сельском поселении Тихорецкого района» на 2012 год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193,2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43,1</w:t>
            </w:r>
          </w:p>
        </w:tc>
      </w:tr>
      <w:tr w:rsidR="00D21F4A" w:rsidRPr="00D21F4A" w:rsidTr="00D21F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7952306</w:t>
            </w:r>
          </w:p>
        </w:tc>
        <w:tc>
          <w:tcPr>
            <w:tcW w:w="1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 xml:space="preserve">Муниципальная целевая программа «Развитие и совершенствование массовых видов спорта в Новорождественском сельском поселении Тихорецкого района на 2012 год»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100</w:t>
            </w:r>
          </w:p>
        </w:tc>
      </w:tr>
      <w:tr w:rsidR="00D21F4A" w:rsidRPr="00D21F4A" w:rsidTr="00D21F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7952406</w:t>
            </w:r>
          </w:p>
        </w:tc>
        <w:tc>
          <w:tcPr>
            <w:tcW w:w="1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Муниципальная целевая программа «Культура Новорождественского сельского поселения Тихорецкого района» на 2012 год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100</w:t>
            </w:r>
          </w:p>
        </w:tc>
      </w:tr>
      <w:tr w:rsidR="00D21F4A" w:rsidRPr="00D21F4A" w:rsidTr="00D21F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7954706</w:t>
            </w:r>
          </w:p>
        </w:tc>
        <w:tc>
          <w:tcPr>
            <w:tcW w:w="1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Долгосрочная муниципальная целевая программа «Молодежь Новорождественского сельского поселения Тихорецкого района» на 2012 -2014 годы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95</w:t>
            </w:r>
          </w:p>
        </w:tc>
      </w:tr>
      <w:tr w:rsidR="00D21F4A" w:rsidRPr="00D21F4A" w:rsidTr="00D21F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7956406</w:t>
            </w:r>
          </w:p>
        </w:tc>
        <w:tc>
          <w:tcPr>
            <w:tcW w:w="1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  <w:bCs/>
              </w:rPr>
              <w:t>МЦП «Проектирование и строительство блокированного двухсекционного жилого дома по ул. Бочарова, 60/4 в Новорождественском сельском поселении муниципального образования Тихорецкий район на 2012 год»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994,3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0</w:t>
            </w:r>
          </w:p>
        </w:tc>
      </w:tr>
      <w:tr w:rsidR="00D21F4A" w:rsidRPr="00D21F4A" w:rsidTr="00D21F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7957506</w:t>
            </w:r>
          </w:p>
        </w:tc>
        <w:tc>
          <w:tcPr>
            <w:tcW w:w="1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Муниципальная целевая программа «Информационное обеспечение деятельности администрации  и Совета Новорождественского сельского поселения в средствах массовой информации на 2012 год»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100</w:t>
            </w:r>
          </w:p>
        </w:tc>
      </w:tr>
      <w:tr w:rsidR="00D21F4A" w:rsidRPr="00D21F4A" w:rsidTr="00D21F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7959306</w:t>
            </w:r>
          </w:p>
        </w:tc>
        <w:tc>
          <w:tcPr>
            <w:tcW w:w="1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Долгосрочная муниципальная целевая программа «Поэтапное снижение уровня нормативных потерь воды в результате реализации производственных и инвестиционных программ организаций коммунального комплекса, Новорождественского с/</w:t>
            </w:r>
            <w:proofErr w:type="gramStart"/>
            <w:r w:rsidRPr="00D21F4A">
              <w:rPr>
                <w:rFonts w:ascii="Times New Roman" w:hAnsi="Times New Roman" w:cs="Times New Roman"/>
              </w:rPr>
              <w:t>п</w:t>
            </w:r>
            <w:proofErr w:type="gramEnd"/>
            <w:r w:rsidRPr="00D21F4A">
              <w:rPr>
                <w:rFonts w:ascii="Times New Roman" w:hAnsi="Times New Roman" w:cs="Times New Roman"/>
              </w:rPr>
              <w:t xml:space="preserve"> на 2011-2013 годы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0</w:t>
            </w:r>
          </w:p>
        </w:tc>
      </w:tr>
      <w:tr w:rsidR="00D21F4A" w:rsidRPr="00D21F4A" w:rsidTr="00D21F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4A" w:rsidRPr="00D21F4A" w:rsidRDefault="00D21F4A" w:rsidP="00D21F4A">
            <w:pPr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3624,2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1138,2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4A" w:rsidRPr="00D21F4A" w:rsidRDefault="00D21F4A" w:rsidP="00D21F4A">
            <w:pPr>
              <w:jc w:val="center"/>
              <w:rPr>
                <w:rFonts w:ascii="Times New Roman" w:hAnsi="Times New Roman" w:cs="Times New Roman"/>
              </w:rPr>
            </w:pPr>
            <w:r w:rsidRPr="00D21F4A">
              <w:rPr>
                <w:rFonts w:ascii="Times New Roman" w:hAnsi="Times New Roman" w:cs="Times New Roman"/>
              </w:rPr>
              <w:t>31,4</w:t>
            </w:r>
          </w:p>
        </w:tc>
      </w:tr>
    </w:tbl>
    <w:p w:rsidR="00D21F4A" w:rsidRPr="00D21F4A" w:rsidRDefault="00D21F4A" w:rsidP="00D21F4A">
      <w:pPr>
        <w:rPr>
          <w:rFonts w:ascii="Times New Roman" w:hAnsi="Times New Roman" w:cs="Times New Roman"/>
          <w:sz w:val="24"/>
          <w:szCs w:val="24"/>
        </w:rPr>
      </w:pPr>
      <w:r w:rsidRPr="00D21F4A">
        <w:rPr>
          <w:rFonts w:ascii="Times New Roman" w:hAnsi="Times New Roman" w:cs="Times New Roman"/>
          <w:b/>
          <w:bCs/>
        </w:rPr>
        <w:t xml:space="preserve">                                   </w:t>
      </w:r>
      <w:r w:rsidRPr="00D21F4A">
        <w:rPr>
          <w:rFonts w:ascii="Times New Roman" w:hAnsi="Times New Roman" w:cs="Times New Roman"/>
        </w:rPr>
        <w:br/>
      </w:r>
      <w:r w:rsidRPr="00D21F4A">
        <w:rPr>
          <w:rFonts w:ascii="Times New Roman" w:hAnsi="Times New Roman" w:cs="Times New Roman"/>
          <w:sz w:val="24"/>
          <w:szCs w:val="24"/>
        </w:rPr>
        <w:t>Глава Новорождественского сельского  поселения Тихорецкого района                                                                                                                                                                                                                                                     А.Н. Жидков</w:t>
      </w:r>
    </w:p>
    <w:p w:rsidR="00D21F4A" w:rsidRPr="00D21F4A" w:rsidRDefault="00D21F4A" w:rsidP="00D21F4A">
      <w:pPr>
        <w:rPr>
          <w:rFonts w:ascii="Times New Roman" w:hAnsi="Times New Roman" w:cs="Times New Roman"/>
        </w:rPr>
      </w:pPr>
    </w:p>
    <w:p w:rsidR="005F7E69" w:rsidRPr="00D21F4A" w:rsidRDefault="005F7E69">
      <w:pPr>
        <w:rPr>
          <w:rFonts w:ascii="Times New Roman" w:hAnsi="Times New Roman" w:cs="Times New Roman"/>
        </w:rPr>
      </w:pPr>
    </w:p>
    <w:sectPr w:rsidR="005F7E69" w:rsidRPr="00D21F4A" w:rsidSect="00501C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4A"/>
    <w:rsid w:val="005F7E69"/>
    <w:rsid w:val="00D2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Company>Администрация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2012-10-05T10:57:00Z</dcterms:created>
  <dcterms:modified xsi:type="dcterms:W3CDTF">2012-10-05T10:58:00Z</dcterms:modified>
</cp:coreProperties>
</file>