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E352E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B7707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AB7035">
              <w:rPr>
                <w:b/>
                <w:bCs/>
                <w:sz w:val="28"/>
                <w:szCs w:val="28"/>
              </w:rPr>
              <w:t>3</w:t>
            </w:r>
            <w:r w:rsidR="00E352E3">
              <w:rPr>
                <w:b/>
                <w:bCs/>
                <w:sz w:val="28"/>
                <w:szCs w:val="28"/>
              </w:rPr>
              <w:t>63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294AD3" w:rsidRDefault="00294AD3" w:rsidP="00D15169">
      <w:pPr>
        <w:pStyle w:val="14"/>
        <w:ind w:firstLine="0"/>
        <w:jc w:val="left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70426180"/>
      <w:bookmarkStart w:id="12" w:name="_Hlk59021186"/>
      <w:bookmarkStart w:id="13" w:name="_Hlk58928966"/>
      <w:bookmarkStart w:id="14" w:name="_Hlk56597673"/>
      <w:bookmarkEnd w:id="0"/>
      <w:r w:rsidRPr="00E07085">
        <w:t>ОПЕРАТИВНЫЙ ЕЖЕДНЕВНЫЙ ПРОГНОЗ</w:t>
      </w:r>
    </w:p>
    <w:p w:rsidR="00BB5DDC" w:rsidRPr="00294AD3" w:rsidRDefault="006734EB" w:rsidP="00294AD3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E2276">
        <w:t xml:space="preserve">на </w:t>
      </w:r>
      <w:r w:rsidR="00E352E3">
        <w:t>14</w:t>
      </w:r>
      <w:r w:rsidR="004E2276">
        <w:t xml:space="preserve"> </w:t>
      </w:r>
      <w:r w:rsidR="00E352E3">
        <w:t>мая</w:t>
      </w:r>
      <w:r w:rsidR="004E2276">
        <w:t xml:space="preserve"> 2021 года.</w:t>
      </w: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FD4243" w:rsidRDefault="006734EB" w:rsidP="006734EB">
      <w:pPr>
        <w:pStyle w:val="14"/>
      </w:pPr>
      <w:r w:rsidRPr="00FD4243">
        <w:t>1.Обстановка.</w:t>
      </w:r>
    </w:p>
    <w:p w:rsidR="00513811" w:rsidRPr="00FD4243" w:rsidRDefault="006734EB" w:rsidP="00AB7035">
      <w:pPr>
        <w:widowControl w:val="0"/>
        <w:ind w:firstLine="709"/>
        <w:jc w:val="both"/>
        <w:rPr>
          <w:bCs/>
          <w:sz w:val="28"/>
          <w:szCs w:val="28"/>
        </w:rPr>
      </w:pPr>
      <w:r w:rsidRPr="00FD4243">
        <w:rPr>
          <w:b/>
          <w:bCs/>
          <w:sz w:val="28"/>
          <w:szCs w:val="28"/>
        </w:rPr>
        <w:t>1.1. Чрезвычайные ситуации:</w:t>
      </w:r>
      <w:r w:rsidR="00513811" w:rsidRPr="00FD4243">
        <w:rPr>
          <w:rFonts w:eastAsia="Times New Roman"/>
          <w:sz w:val="28"/>
          <w:szCs w:val="28"/>
        </w:rPr>
        <w:t xml:space="preserve"> </w:t>
      </w:r>
      <w:r w:rsidR="00AB7035" w:rsidRPr="00FD4243">
        <w:rPr>
          <w:bCs/>
          <w:sz w:val="28"/>
          <w:szCs w:val="28"/>
        </w:rPr>
        <w:t>не зарегистрировано.</w:t>
      </w:r>
    </w:p>
    <w:p w:rsidR="007C19AB" w:rsidRPr="00FD4243" w:rsidRDefault="006734EB" w:rsidP="00A30EDB">
      <w:pPr>
        <w:ind w:firstLine="708"/>
        <w:contextualSpacing/>
        <w:jc w:val="both"/>
        <w:outlineLvl w:val="0"/>
        <w:rPr>
          <w:sz w:val="28"/>
          <w:szCs w:val="28"/>
        </w:rPr>
      </w:pPr>
      <w:r w:rsidRPr="00FD4243">
        <w:rPr>
          <w:b/>
          <w:bCs/>
          <w:sz w:val="28"/>
          <w:szCs w:val="28"/>
        </w:rPr>
        <w:t>1.2. Метеорологическая</w:t>
      </w:r>
      <w:r w:rsidRPr="00FD4243">
        <w:rPr>
          <w:sz w:val="28"/>
          <w:szCs w:val="28"/>
        </w:rPr>
        <w:t xml:space="preserve">: </w:t>
      </w:r>
      <w:r w:rsidR="00EC0044" w:rsidRPr="00FD4243">
        <w:rPr>
          <w:sz w:val="28"/>
          <w:szCs w:val="28"/>
        </w:rPr>
        <w:t>за</w:t>
      </w:r>
      <w:r w:rsidR="00685AC6" w:rsidRPr="00FD4243">
        <w:rPr>
          <w:sz w:val="28"/>
          <w:szCs w:val="28"/>
        </w:rPr>
        <w:t xml:space="preserve"> </w:t>
      </w:r>
      <w:r w:rsidR="002B40C2" w:rsidRPr="00FD4243">
        <w:rPr>
          <w:sz w:val="28"/>
          <w:szCs w:val="28"/>
        </w:rPr>
        <w:t>прошедшие сутки</w:t>
      </w:r>
      <w:r w:rsidR="00745F0C" w:rsidRPr="00FD4243">
        <w:rPr>
          <w:sz w:val="28"/>
          <w:szCs w:val="28"/>
        </w:rPr>
        <w:t xml:space="preserve"> </w:t>
      </w:r>
      <w:bookmarkStart w:id="15" w:name="_Hlk70324985"/>
      <w:r w:rsidR="00E352E3">
        <w:rPr>
          <w:sz w:val="28"/>
          <w:szCs w:val="28"/>
        </w:rPr>
        <w:t>12</w:t>
      </w:r>
      <w:r w:rsidR="00745F0C" w:rsidRPr="00FD4243">
        <w:rPr>
          <w:bCs/>
          <w:sz w:val="28"/>
          <w:szCs w:val="28"/>
        </w:rPr>
        <w:t>.0</w:t>
      </w:r>
      <w:r w:rsidR="00E352E3">
        <w:rPr>
          <w:bCs/>
          <w:sz w:val="28"/>
          <w:szCs w:val="28"/>
        </w:rPr>
        <w:t>5</w:t>
      </w:r>
      <w:r w:rsidR="00745F0C" w:rsidRPr="00FD4243">
        <w:rPr>
          <w:bCs/>
          <w:sz w:val="28"/>
          <w:szCs w:val="28"/>
        </w:rPr>
        <w:t>.2021</w:t>
      </w:r>
      <w:r w:rsidR="00902CAD" w:rsidRPr="00FD4243">
        <w:rPr>
          <w:bCs/>
          <w:sz w:val="28"/>
          <w:szCs w:val="28"/>
        </w:rPr>
        <w:t xml:space="preserve"> </w:t>
      </w:r>
      <w:bookmarkEnd w:id="15"/>
      <w:r w:rsidR="00902CAD" w:rsidRPr="00FD4243">
        <w:rPr>
          <w:bCs/>
          <w:sz w:val="28"/>
          <w:szCs w:val="28"/>
        </w:rPr>
        <w:t>г.</w:t>
      </w:r>
      <w:r w:rsidR="00745F0C" w:rsidRPr="00FD4243">
        <w:rPr>
          <w:bCs/>
          <w:sz w:val="28"/>
          <w:szCs w:val="28"/>
        </w:rPr>
        <w:t xml:space="preserve"> </w:t>
      </w:r>
      <w:r w:rsidR="00685AC6" w:rsidRPr="00FD4243">
        <w:rPr>
          <w:sz w:val="28"/>
          <w:szCs w:val="28"/>
        </w:rPr>
        <w:t xml:space="preserve">на территории края </w:t>
      </w:r>
      <w:r w:rsidR="00D97047" w:rsidRPr="00FD4243">
        <w:rPr>
          <w:sz w:val="28"/>
          <w:szCs w:val="28"/>
        </w:rPr>
        <w:t>сохранялась</w:t>
      </w:r>
      <w:r w:rsidR="003214D8" w:rsidRPr="00FD4243">
        <w:rPr>
          <w:sz w:val="28"/>
          <w:szCs w:val="28"/>
        </w:rPr>
        <w:t xml:space="preserve"> </w:t>
      </w:r>
      <w:r w:rsidR="00D97047" w:rsidRPr="00FD4243">
        <w:rPr>
          <w:sz w:val="28"/>
          <w:szCs w:val="28"/>
        </w:rPr>
        <w:t>умеренно</w:t>
      </w:r>
      <w:r w:rsidR="001C0213" w:rsidRPr="00FD4243">
        <w:rPr>
          <w:sz w:val="28"/>
          <w:szCs w:val="28"/>
        </w:rPr>
        <w:t xml:space="preserve"> </w:t>
      </w:r>
      <w:r w:rsidR="00BC00DA" w:rsidRPr="00FD4243">
        <w:rPr>
          <w:sz w:val="28"/>
          <w:szCs w:val="28"/>
        </w:rPr>
        <w:t>тёплая погода</w:t>
      </w:r>
      <w:r w:rsidR="00E352E3">
        <w:rPr>
          <w:sz w:val="28"/>
          <w:szCs w:val="28"/>
        </w:rPr>
        <w:t>, местами прошел небольшой дождь, в С</w:t>
      </w:r>
      <w:r w:rsidR="000A6DAB">
        <w:rPr>
          <w:sz w:val="28"/>
          <w:szCs w:val="28"/>
        </w:rPr>
        <w:t>тароминском районе с грозой</w:t>
      </w:r>
      <w:r w:rsidR="005620DA" w:rsidRPr="00FD4243">
        <w:rPr>
          <w:sz w:val="28"/>
          <w:szCs w:val="28"/>
        </w:rPr>
        <w:t>.</w:t>
      </w:r>
      <w:r w:rsidR="0015506B" w:rsidRPr="00FD4243">
        <w:rPr>
          <w:bCs/>
          <w:sz w:val="28"/>
          <w:szCs w:val="28"/>
        </w:rPr>
        <w:t xml:space="preserve"> </w:t>
      </w:r>
    </w:p>
    <w:p w:rsidR="006734EB" w:rsidRPr="00FD4243" w:rsidRDefault="006734EB" w:rsidP="003A4030">
      <w:pPr>
        <w:pStyle w:val="14"/>
        <w:contextualSpacing/>
        <w:jc w:val="both"/>
      </w:pPr>
      <w:r w:rsidRPr="00FD4243">
        <w:t>Прогноз погоды, представленный Краснодарским ЦГМС филиалом ФГБУ «</w:t>
      </w:r>
      <w:proofErr w:type="gramStart"/>
      <w:r w:rsidRPr="00FD4243">
        <w:t>Северо-Кавказское</w:t>
      </w:r>
      <w:proofErr w:type="gramEnd"/>
      <w:r w:rsidRPr="00FD4243">
        <w:t xml:space="preserve"> УГМС» на ближайшие сутки с 18</w:t>
      </w:r>
      <w:r w:rsidRPr="00FD4243">
        <w:rPr>
          <w:vertAlign w:val="superscript"/>
        </w:rPr>
        <w:t>00</w:t>
      </w:r>
      <w:r w:rsidRPr="00FD4243">
        <w:t xml:space="preserve"> </w:t>
      </w:r>
      <w:r w:rsidR="000A6DAB">
        <w:t>13</w:t>
      </w:r>
      <w:r w:rsidR="00D224A0" w:rsidRPr="00FD4243">
        <w:t xml:space="preserve"> </w:t>
      </w:r>
      <w:r w:rsidR="000A6DAB">
        <w:t>мая</w:t>
      </w:r>
      <w:r w:rsidR="00B85D5E" w:rsidRPr="00FD4243">
        <w:t xml:space="preserve"> </w:t>
      </w:r>
      <w:r w:rsidRPr="00FD4243">
        <w:t>до 18</w:t>
      </w:r>
      <w:r w:rsidRPr="00FD4243">
        <w:rPr>
          <w:vertAlign w:val="superscript"/>
        </w:rPr>
        <w:t>00</w:t>
      </w:r>
      <w:r w:rsidRPr="00FD4243">
        <w:t xml:space="preserve"> </w:t>
      </w:r>
      <w:r w:rsidR="000A6DAB">
        <w:t>14</w:t>
      </w:r>
      <w:r w:rsidR="00B85D5E" w:rsidRPr="00FD4243">
        <w:t xml:space="preserve"> </w:t>
      </w:r>
      <w:r w:rsidR="000A6DAB">
        <w:t>мая</w:t>
      </w:r>
      <w:r w:rsidRPr="00FD4243">
        <w:t xml:space="preserve"> 2021 года:</w:t>
      </w:r>
    </w:p>
    <w:p w:rsidR="00F14EDF" w:rsidRDefault="006734EB" w:rsidP="002710B7">
      <w:pPr>
        <w:tabs>
          <w:tab w:val="left" w:pos="0"/>
        </w:tabs>
        <w:jc w:val="both"/>
        <w:rPr>
          <w:noProof/>
          <w:sz w:val="28"/>
          <w:szCs w:val="28"/>
        </w:rPr>
      </w:pPr>
      <w:r w:rsidRPr="00FD4243">
        <w:rPr>
          <w:rFonts w:eastAsia="Times New Roman"/>
          <w:noProof/>
          <w:sz w:val="28"/>
          <w:szCs w:val="28"/>
        </w:rPr>
        <w:tab/>
      </w:r>
      <w:r w:rsidR="00327A7F" w:rsidRPr="00FD4243">
        <w:rPr>
          <w:b/>
          <w:sz w:val="28"/>
          <w:szCs w:val="28"/>
        </w:rPr>
        <w:t>п</w:t>
      </w:r>
      <w:r w:rsidRPr="00FD4243">
        <w:rPr>
          <w:b/>
          <w:sz w:val="28"/>
          <w:szCs w:val="28"/>
        </w:rPr>
        <w:t>о Краснодарскому краю</w:t>
      </w:r>
      <w:r w:rsidRPr="00FD4243">
        <w:rPr>
          <w:sz w:val="28"/>
          <w:szCs w:val="28"/>
        </w:rPr>
        <w:t xml:space="preserve"> </w:t>
      </w:r>
      <w:r w:rsidR="00F14EDF">
        <w:rPr>
          <w:noProof/>
          <w:sz w:val="28"/>
          <w:szCs w:val="28"/>
        </w:rPr>
        <w:t>п</w:t>
      </w:r>
      <w:r w:rsidR="00F14EDF" w:rsidRPr="00F14EDF">
        <w:rPr>
          <w:noProof/>
          <w:sz w:val="28"/>
          <w:szCs w:val="28"/>
        </w:rPr>
        <w:t xml:space="preserve">еременная облачность. Преимущественно без осадков. Ночью и утром в отдельных районах туман. Ветер восточной четверти 4-9 м/с. Температура воздуха ночью </w:t>
      </w:r>
      <w:r w:rsidR="00F14EDF">
        <w:rPr>
          <w:noProof/>
          <w:sz w:val="28"/>
          <w:szCs w:val="28"/>
        </w:rPr>
        <w:t>+</w:t>
      </w:r>
      <w:r w:rsidR="00F14EDF" w:rsidRPr="00F14EDF">
        <w:rPr>
          <w:noProof/>
          <w:sz w:val="28"/>
          <w:szCs w:val="28"/>
        </w:rPr>
        <w:t>12…</w:t>
      </w:r>
      <w:r w:rsidR="00F14EDF">
        <w:rPr>
          <w:noProof/>
          <w:sz w:val="28"/>
          <w:szCs w:val="28"/>
        </w:rPr>
        <w:t>+</w:t>
      </w:r>
      <w:r w:rsidR="00F14EDF" w:rsidRPr="00F14EDF">
        <w:rPr>
          <w:noProof/>
          <w:sz w:val="28"/>
          <w:szCs w:val="28"/>
        </w:rPr>
        <w:t>17°</w:t>
      </w:r>
      <w:r w:rsidR="00F14EDF">
        <w:rPr>
          <w:noProof/>
          <w:sz w:val="28"/>
          <w:szCs w:val="28"/>
        </w:rPr>
        <w:t>С</w:t>
      </w:r>
      <w:r w:rsidR="00F14EDF" w:rsidRPr="00F14EDF">
        <w:rPr>
          <w:noProof/>
          <w:sz w:val="28"/>
          <w:szCs w:val="28"/>
        </w:rPr>
        <w:t xml:space="preserve">, днем </w:t>
      </w:r>
      <w:r w:rsidR="00F14EDF">
        <w:rPr>
          <w:noProof/>
          <w:sz w:val="28"/>
          <w:szCs w:val="28"/>
        </w:rPr>
        <w:t>+</w:t>
      </w:r>
      <w:r w:rsidR="00F14EDF" w:rsidRPr="00F14EDF">
        <w:rPr>
          <w:noProof/>
          <w:sz w:val="28"/>
          <w:szCs w:val="28"/>
        </w:rPr>
        <w:t>27…</w:t>
      </w:r>
      <w:r w:rsidR="00F14EDF">
        <w:rPr>
          <w:noProof/>
          <w:sz w:val="28"/>
          <w:szCs w:val="28"/>
        </w:rPr>
        <w:t>+</w:t>
      </w:r>
      <w:r w:rsidR="00F14EDF" w:rsidRPr="00F14EDF">
        <w:rPr>
          <w:noProof/>
          <w:sz w:val="28"/>
          <w:szCs w:val="28"/>
        </w:rPr>
        <w:t>32°</w:t>
      </w:r>
      <w:r w:rsidR="00F14EDF">
        <w:rPr>
          <w:noProof/>
          <w:sz w:val="28"/>
          <w:szCs w:val="28"/>
        </w:rPr>
        <w:t>С</w:t>
      </w:r>
      <w:r w:rsidR="00592E43">
        <w:rPr>
          <w:noProof/>
          <w:sz w:val="28"/>
          <w:szCs w:val="28"/>
        </w:rPr>
        <w:t>.</w:t>
      </w:r>
    </w:p>
    <w:p w:rsidR="00C65BAA" w:rsidRDefault="00B96264" w:rsidP="002710B7">
      <w:pPr>
        <w:tabs>
          <w:tab w:val="left" w:pos="0"/>
        </w:tabs>
        <w:jc w:val="both"/>
        <w:rPr>
          <w:noProof/>
          <w:sz w:val="28"/>
          <w:szCs w:val="28"/>
        </w:rPr>
      </w:pPr>
      <w:r w:rsidRPr="00FD4243">
        <w:rPr>
          <w:b/>
          <w:sz w:val="28"/>
          <w:szCs w:val="28"/>
        </w:rPr>
        <w:tab/>
      </w:r>
      <w:r w:rsidR="00327A7F" w:rsidRPr="00FD4243">
        <w:rPr>
          <w:b/>
          <w:sz w:val="28"/>
          <w:szCs w:val="28"/>
        </w:rPr>
        <w:t>п</w:t>
      </w:r>
      <w:r w:rsidR="006734EB" w:rsidRPr="00FD4243">
        <w:rPr>
          <w:b/>
          <w:sz w:val="28"/>
          <w:szCs w:val="28"/>
        </w:rPr>
        <w:t>о г. Краснодару</w:t>
      </w:r>
      <w:r w:rsidR="006734EB" w:rsidRPr="00FD4243">
        <w:rPr>
          <w:sz w:val="28"/>
          <w:szCs w:val="28"/>
        </w:rPr>
        <w:t xml:space="preserve"> </w:t>
      </w:r>
      <w:r w:rsidR="00F14EDF">
        <w:rPr>
          <w:noProof/>
          <w:sz w:val="28"/>
          <w:szCs w:val="28"/>
        </w:rPr>
        <w:t>п</w:t>
      </w:r>
      <w:r w:rsidR="00F14EDF" w:rsidRPr="00F14EDF">
        <w:rPr>
          <w:noProof/>
          <w:sz w:val="28"/>
          <w:szCs w:val="28"/>
        </w:rPr>
        <w:t xml:space="preserve">еременная облачность. Без осадков. Ветер восточной четверти 4-9 м/с. Температура воздуха ночью </w:t>
      </w:r>
      <w:r w:rsidR="00F14EDF">
        <w:rPr>
          <w:noProof/>
          <w:sz w:val="28"/>
          <w:szCs w:val="28"/>
        </w:rPr>
        <w:t>+</w:t>
      </w:r>
      <w:r w:rsidR="00F14EDF" w:rsidRPr="00F14EDF">
        <w:rPr>
          <w:noProof/>
          <w:sz w:val="28"/>
          <w:szCs w:val="28"/>
        </w:rPr>
        <w:t>12…</w:t>
      </w:r>
      <w:r w:rsidR="00F14EDF">
        <w:rPr>
          <w:noProof/>
          <w:sz w:val="28"/>
          <w:szCs w:val="28"/>
        </w:rPr>
        <w:t>+</w:t>
      </w:r>
      <w:r w:rsidR="00F14EDF" w:rsidRPr="00F14EDF">
        <w:rPr>
          <w:noProof/>
          <w:sz w:val="28"/>
          <w:szCs w:val="28"/>
        </w:rPr>
        <w:t>14°</w:t>
      </w:r>
      <w:r w:rsidR="00F14EDF">
        <w:rPr>
          <w:noProof/>
          <w:sz w:val="28"/>
          <w:szCs w:val="28"/>
        </w:rPr>
        <w:t>С</w:t>
      </w:r>
      <w:r w:rsidR="00F14EDF" w:rsidRPr="00F14EDF">
        <w:rPr>
          <w:noProof/>
          <w:sz w:val="28"/>
          <w:szCs w:val="28"/>
        </w:rPr>
        <w:t xml:space="preserve">, днем </w:t>
      </w:r>
      <w:r w:rsidR="00F14EDF">
        <w:rPr>
          <w:noProof/>
          <w:sz w:val="28"/>
          <w:szCs w:val="28"/>
        </w:rPr>
        <w:t>+</w:t>
      </w:r>
      <w:r w:rsidR="00F14EDF" w:rsidRPr="00F14EDF">
        <w:rPr>
          <w:noProof/>
          <w:sz w:val="28"/>
          <w:szCs w:val="28"/>
        </w:rPr>
        <w:t>28…</w:t>
      </w:r>
      <w:r w:rsidR="00F14EDF">
        <w:rPr>
          <w:noProof/>
          <w:sz w:val="28"/>
          <w:szCs w:val="28"/>
        </w:rPr>
        <w:t>+</w:t>
      </w:r>
      <w:r w:rsidR="00F14EDF" w:rsidRPr="00F14EDF">
        <w:rPr>
          <w:noProof/>
          <w:sz w:val="28"/>
          <w:szCs w:val="28"/>
        </w:rPr>
        <w:t>30°</w:t>
      </w:r>
      <w:r w:rsidR="00F14EDF">
        <w:rPr>
          <w:noProof/>
          <w:sz w:val="28"/>
          <w:szCs w:val="28"/>
        </w:rPr>
        <w:t>С</w:t>
      </w:r>
      <w:r w:rsidR="00F14EDF" w:rsidRPr="00F14EDF">
        <w:rPr>
          <w:noProof/>
          <w:sz w:val="28"/>
          <w:szCs w:val="28"/>
        </w:rPr>
        <w:t>.</w:t>
      </w:r>
    </w:p>
    <w:p w:rsidR="006734EB" w:rsidRPr="00FB4015" w:rsidRDefault="006734EB" w:rsidP="00592E43">
      <w:pPr>
        <w:ind w:firstLine="708"/>
        <w:jc w:val="both"/>
        <w:rPr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</w:t>
      </w:r>
      <w:proofErr w:type="gramStart"/>
      <w:r w:rsidRPr="00BB40EC">
        <w:rPr>
          <w:b/>
          <w:sz w:val="28"/>
          <w:szCs w:val="28"/>
        </w:rPr>
        <w:t>Гидрологическая</w:t>
      </w:r>
      <w:proofErr w:type="gramEnd"/>
      <w:r w:rsidRPr="00BB40EC">
        <w:rPr>
          <w:b/>
          <w:sz w:val="28"/>
          <w:szCs w:val="28"/>
        </w:rPr>
        <w:t xml:space="preserve">: </w:t>
      </w:r>
      <w:r w:rsidR="007746A3" w:rsidRPr="007746A3">
        <w:rPr>
          <w:bCs/>
          <w:sz w:val="28"/>
          <w:szCs w:val="28"/>
        </w:rPr>
        <w:t xml:space="preserve">за </w:t>
      </w:r>
      <w:r w:rsidR="0015506B">
        <w:rPr>
          <w:bCs/>
          <w:sz w:val="28"/>
          <w:szCs w:val="28"/>
        </w:rPr>
        <w:t>п</w:t>
      </w:r>
      <w:r w:rsidR="002B40C2">
        <w:rPr>
          <w:bCs/>
          <w:sz w:val="28"/>
          <w:szCs w:val="28"/>
        </w:rPr>
        <w:t>рошедшие сутки</w:t>
      </w:r>
      <w:r w:rsidR="007746A3" w:rsidRPr="007746A3">
        <w:rPr>
          <w:bCs/>
          <w:sz w:val="28"/>
          <w:szCs w:val="28"/>
        </w:rPr>
        <w:t xml:space="preserve"> </w:t>
      </w:r>
      <w:r w:rsidR="000A6DAB">
        <w:rPr>
          <w:bCs/>
          <w:sz w:val="28"/>
          <w:szCs w:val="28"/>
        </w:rPr>
        <w:t>12</w:t>
      </w:r>
      <w:r w:rsidR="0015506B" w:rsidRPr="0015506B">
        <w:rPr>
          <w:bCs/>
          <w:sz w:val="28"/>
          <w:szCs w:val="28"/>
        </w:rPr>
        <w:t xml:space="preserve">.04.2021 г. </w:t>
      </w:r>
      <w:r w:rsidR="00E304B2" w:rsidRPr="00E304B2">
        <w:rPr>
          <w:bCs/>
          <w:sz w:val="28"/>
          <w:szCs w:val="28"/>
        </w:rPr>
        <w:t xml:space="preserve">на </w:t>
      </w:r>
      <w:r w:rsidR="00AE3B1C">
        <w:rPr>
          <w:bCs/>
          <w:sz w:val="28"/>
          <w:szCs w:val="28"/>
        </w:rPr>
        <w:t>реках</w:t>
      </w:r>
      <w:r w:rsidR="00E304B2" w:rsidRPr="00E304B2">
        <w:rPr>
          <w:bCs/>
          <w:sz w:val="28"/>
          <w:szCs w:val="28"/>
        </w:rPr>
        <w:t xml:space="preserve"> края </w:t>
      </w:r>
      <w:r w:rsidR="00154BB8">
        <w:rPr>
          <w:bCs/>
          <w:sz w:val="28"/>
          <w:szCs w:val="28"/>
        </w:rPr>
        <w:t>сохранялся повышенный фон уровней воды</w:t>
      </w:r>
      <w:r w:rsidR="00CF4F01">
        <w:rPr>
          <w:bCs/>
          <w:sz w:val="28"/>
          <w:szCs w:val="28"/>
        </w:rPr>
        <w:t>.</w:t>
      </w:r>
      <w:r w:rsidR="001D25E8">
        <w:rPr>
          <w:bCs/>
          <w:sz w:val="28"/>
          <w:szCs w:val="28"/>
        </w:rPr>
        <w:t xml:space="preserve"> 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</w:t>
      </w:r>
      <w:r w:rsidR="00592E43">
        <w:rPr>
          <w:b/>
          <w:sz w:val="28"/>
          <w:szCs w:val="28"/>
        </w:rPr>
        <w:t>4</w:t>
      </w:r>
      <w:r w:rsidRPr="00A92537">
        <w:rPr>
          <w:b/>
          <w:sz w:val="28"/>
          <w:szCs w:val="28"/>
        </w:rPr>
        <w:t xml:space="preserve">. </w:t>
      </w:r>
      <w:proofErr w:type="gramStart"/>
      <w:r w:rsidRPr="00A92537">
        <w:rPr>
          <w:b/>
          <w:sz w:val="28"/>
          <w:szCs w:val="28"/>
        </w:rPr>
        <w:t>Геологическая</w:t>
      </w:r>
      <w:proofErr w:type="gramEnd"/>
      <w:r w:rsidRPr="00A92537">
        <w:rPr>
          <w:b/>
          <w:sz w:val="28"/>
          <w:szCs w:val="28"/>
        </w:rPr>
        <w:t>:</w:t>
      </w:r>
      <w:r w:rsidR="00FD6280">
        <w:rPr>
          <w:b/>
          <w:sz w:val="28"/>
          <w:szCs w:val="28"/>
        </w:rPr>
        <w:t xml:space="preserve"> </w:t>
      </w:r>
      <w:r w:rsidR="00FD6280" w:rsidRPr="00FD6280">
        <w:rPr>
          <w:bCs/>
          <w:sz w:val="28"/>
          <w:szCs w:val="28"/>
        </w:rPr>
        <w:t>в норме</w:t>
      </w:r>
      <w:r w:rsidR="00FD6280">
        <w:rPr>
          <w:bCs/>
          <w:sz w:val="28"/>
          <w:szCs w:val="28"/>
        </w:rPr>
        <w:t>.</w:t>
      </w:r>
    </w:p>
    <w:p w:rsidR="0013756C" w:rsidRDefault="006734EB" w:rsidP="00BC63F0">
      <w:pPr>
        <w:ind w:firstLine="709"/>
        <w:jc w:val="both"/>
        <w:outlineLvl w:val="0"/>
        <w:rPr>
          <w:sz w:val="28"/>
          <w:szCs w:val="28"/>
        </w:rPr>
      </w:pPr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r w:rsidR="00CB77C0">
        <w:rPr>
          <w:bCs/>
          <w:i/>
          <w:iCs/>
          <w:sz w:val="28"/>
          <w:szCs w:val="28"/>
        </w:rPr>
        <w:t>14</w:t>
      </w:r>
      <w:r w:rsidR="00FD6280" w:rsidRPr="009A51C1">
        <w:rPr>
          <w:bCs/>
          <w:i/>
          <w:iCs/>
          <w:sz w:val="28"/>
          <w:szCs w:val="28"/>
        </w:rPr>
        <w:t xml:space="preserve"> </w:t>
      </w:r>
      <w:r w:rsidR="00CB77C0">
        <w:rPr>
          <w:bCs/>
          <w:i/>
          <w:iCs/>
          <w:sz w:val="28"/>
          <w:szCs w:val="28"/>
        </w:rPr>
        <w:t>мая</w:t>
      </w:r>
      <w:r w:rsidR="00FD6280" w:rsidRPr="009A51C1">
        <w:rPr>
          <w:bCs/>
          <w:i/>
          <w:iCs/>
          <w:sz w:val="28"/>
          <w:szCs w:val="28"/>
        </w:rPr>
        <w:t xml:space="preserve"> </w:t>
      </w:r>
      <w:r w:rsidR="00FD6280" w:rsidRPr="00367C17">
        <w:rPr>
          <w:bCs/>
          <w:i/>
          <w:iCs/>
          <w:sz w:val="28"/>
          <w:szCs w:val="28"/>
        </w:rPr>
        <w:t xml:space="preserve">2021 </w:t>
      </w:r>
      <w:r w:rsidR="00FD6280" w:rsidRPr="00AC4DF5">
        <w:rPr>
          <w:i/>
          <w:sz w:val="28"/>
          <w:szCs w:val="28"/>
        </w:rPr>
        <w:t>года</w:t>
      </w:r>
      <w:r w:rsidR="00FD6280" w:rsidRPr="00AC4DF5">
        <w:rPr>
          <w:rFonts w:eastAsia="Times New Roman"/>
          <w:iCs/>
          <w:sz w:val="28"/>
          <w:szCs w:val="28"/>
        </w:rPr>
        <w:t xml:space="preserve"> в связи с</w:t>
      </w:r>
      <w:r w:rsidR="00C22134" w:rsidRPr="00AC4DF5">
        <w:rPr>
          <w:rFonts w:eastAsia="Times New Roman"/>
          <w:iCs/>
          <w:sz w:val="28"/>
          <w:szCs w:val="28"/>
        </w:rPr>
        <w:t xml:space="preserve"> пере</w:t>
      </w:r>
      <w:r w:rsidR="00FD6280" w:rsidRPr="00AC4DF5">
        <w:rPr>
          <w:rFonts w:eastAsia="Times New Roman"/>
          <w:iCs/>
          <w:sz w:val="28"/>
          <w:szCs w:val="28"/>
        </w:rPr>
        <w:t>насыщением грунта влагой</w:t>
      </w:r>
      <w:r w:rsidR="00592E43">
        <w:rPr>
          <w:rFonts w:eastAsia="Times New Roman"/>
          <w:iCs/>
          <w:sz w:val="28"/>
          <w:szCs w:val="28"/>
        </w:rPr>
        <w:t xml:space="preserve"> </w:t>
      </w:r>
      <w:r w:rsidR="00FD6280" w:rsidRPr="00AC4DF5">
        <w:rPr>
          <w:sz w:val="28"/>
          <w:szCs w:val="28"/>
        </w:rPr>
        <w:t>в</w:t>
      </w:r>
      <w:r w:rsidR="00592E43">
        <w:rPr>
          <w:sz w:val="28"/>
          <w:szCs w:val="28"/>
        </w:rPr>
        <w:t xml:space="preserve"> крае</w:t>
      </w:r>
      <w:r w:rsidR="00FD6280" w:rsidRPr="00AC4DF5">
        <w:rPr>
          <w:sz w:val="28"/>
          <w:szCs w:val="28"/>
        </w:rPr>
        <w:t xml:space="preserve"> возможна активизация экзогенных процессов.</w:t>
      </w:r>
    </w:p>
    <w:p w:rsidR="003F43D2" w:rsidRDefault="006734EB" w:rsidP="003F43D2">
      <w:pPr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t>1.</w:t>
      </w:r>
      <w:r w:rsidR="00592E43">
        <w:rPr>
          <w:b/>
          <w:sz w:val="28"/>
          <w:szCs w:val="28"/>
        </w:rPr>
        <w:t>5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proofErr w:type="gramStart"/>
      <w:r w:rsidRPr="00376E05">
        <w:rPr>
          <w:b/>
          <w:sz w:val="28"/>
          <w:szCs w:val="28"/>
        </w:rPr>
        <w:t>Сейсмическая</w:t>
      </w:r>
      <w:proofErr w:type="gramEnd"/>
      <w:r w:rsidRPr="00376E05">
        <w:rPr>
          <w:b/>
          <w:sz w:val="28"/>
          <w:szCs w:val="28"/>
        </w:rPr>
        <w:t>:</w:t>
      </w:r>
      <w:r w:rsidR="005B082C" w:rsidRPr="005B082C">
        <w:rPr>
          <w:rFonts w:eastAsia="Times New Roman"/>
          <w:bCs/>
          <w:sz w:val="28"/>
          <w:szCs w:val="28"/>
        </w:rPr>
        <w:t xml:space="preserve"> </w:t>
      </w:r>
      <w:r w:rsidR="0004043C">
        <w:rPr>
          <w:rFonts w:eastAsia="Times New Roman"/>
          <w:bCs/>
          <w:sz w:val="28"/>
          <w:szCs w:val="28"/>
        </w:rPr>
        <w:t>в норме.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CB77C0">
        <w:rPr>
          <w:i/>
          <w:sz w:val="28"/>
          <w:szCs w:val="28"/>
        </w:rPr>
        <w:t>14</w:t>
      </w:r>
      <w:r w:rsidR="00EB46DB">
        <w:rPr>
          <w:i/>
          <w:sz w:val="28"/>
          <w:szCs w:val="28"/>
        </w:rPr>
        <w:t xml:space="preserve"> </w:t>
      </w:r>
      <w:r w:rsidR="00CB77C0">
        <w:rPr>
          <w:i/>
          <w:sz w:val="28"/>
          <w:szCs w:val="28"/>
        </w:rPr>
        <w:t>мая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proofErr w:type="gramStart"/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</w:t>
      </w:r>
      <w:r w:rsidRPr="00932C36">
        <w:rPr>
          <w:b/>
          <w:sz w:val="28"/>
          <w:szCs w:val="28"/>
        </w:rPr>
        <w:lastRenderedPageBreak/>
        <w:t xml:space="preserve">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  <w:proofErr w:type="gramEnd"/>
    </w:p>
    <w:p w:rsidR="006A22F6" w:rsidRDefault="006734EB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63720D">
        <w:rPr>
          <w:b/>
          <w:sz w:val="28"/>
          <w:szCs w:val="28"/>
        </w:rPr>
        <w:t>1.</w:t>
      </w:r>
      <w:r w:rsidR="00592E43">
        <w:rPr>
          <w:b/>
          <w:sz w:val="28"/>
          <w:szCs w:val="28"/>
        </w:rPr>
        <w:t>6</w:t>
      </w:r>
      <w:r w:rsidRPr="0063720D">
        <w:rPr>
          <w:b/>
          <w:sz w:val="28"/>
          <w:szCs w:val="28"/>
        </w:rPr>
        <w:t>.</w:t>
      </w:r>
      <w:r w:rsidRPr="0063720D">
        <w:rPr>
          <w:bCs/>
          <w:sz w:val="28"/>
          <w:szCs w:val="28"/>
        </w:rPr>
        <w:t xml:space="preserve"> </w:t>
      </w:r>
      <w:r w:rsidRPr="0063720D">
        <w:rPr>
          <w:b/>
          <w:sz w:val="28"/>
          <w:szCs w:val="28"/>
        </w:rPr>
        <w:t>Эпизоотическая обстановка:</w:t>
      </w:r>
      <w:r w:rsidRPr="0063720D">
        <w:rPr>
          <w:sz w:val="28"/>
          <w:szCs w:val="28"/>
        </w:rPr>
        <w:t xml:space="preserve"> </w:t>
      </w:r>
      <w:r w:rsidR="00A33FEB">
        <w:rPr>
          <w:sz w:val="28"/>
          <w:szCs w:val="28"/>
        </w:rPr>
        <w:t>в норме.</w:t>
      </w:r>
    </w:p>
    <w:p w:rsidR="003C3B4F" w:rsidRPr="00953717" w:rsidRDefault="006734EB" w:rsidP="005D7DC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 Фитосанитарная обстановка: </w:t>
      </w:r>
      <w:r w:rsidRPr="00B832C1">
        <w:rPr>
          <w:sz w:val="28"/>
          <w:szCs w:val="28"/>
        </w:rPr>
        <w:t>в норме.</w:t>
      </w:r>
    </w:p>
    <w:p w:rsidR="003C3B4F" w:rsidRPr="005D7DCC" w:rsidRDefault="00CE1AE0" w:rsidP="00756BC4">
      <w:pPr>
        <w:ind w:right="-110" w:firstLine="709"/>
        <w:jc w:val="both"/>
        <w:rPr>
          <w:b/>
          <w:sz w:val="28"/>
          <w:szCs w:val="28"/>
        </w:rPr>
      </w:pPr>
      <w:r w:rsidRPr="00722ED7">
        <w:rPr>
          <w:b/>
          <w:bCs/>
          <w:sz w:val="28"/>
          <w:szCs w:val="28"/>
        </w:rPr>
        <w:t>1.</w:t>
      </w:r>
      <w:r w:rsidR="00592E43">
        <w:rPr>
          <w:b/>
          <w:bCs/>
          <w:sz w:val="28"/>
          <w:szCs w:val="28"/>
        </w:rPr>
        <w:t>8</w:t>
      </w:r>
      <w:r w:rsidRPr="00722ED7">
        <w:rPr>
          <w:b/>
          <w:bCs/>
          <w:sz w:val="28"/>
          <w:szCs w:val="28"/>
        </w:rPr>
        <w:t>. Радиационная, химическая и бактериологическая обстановка:</w:t>
      </w:r>
      <w:r w:rsidRPr="00722ED7">
        <w:rPr>
          <w:sz w:val="28"/>
          <w:szCs w:val="28"/>
        </w:rPr>
        <w:t xml:space="preserve"> в норме.</w:t>
      </w:r>
    </w:p>
    <w:p w:rsidR="005F6FB6" w:rsidRDefault="006734EB" w:rsidP="005F6FB6">
      <w:pPr>
        <w:tabs>
          <w:tab w:val="left" w:pos="5954"/>
        </w:tabs>
        <w:spacing w:line="100" w:lineRule="atLeast"/>
        <w:ind w:firstLine="709"/>
        <w:jc w:val="both"/>
        <w:rPr>
          <w:bCs/>
          <w:spacing w:val="-4"/>
          <w:sz w:val="28"/>
          <w:szCs w:val="28"/>
        </w:rPr>
      </w:pPr>
      <w:r w:rsidRPr="00E24914">
        <w:rPr>
          <w:b/>
          <w:sz w:val="28"/>
          <w:szCs w:val="28"/>
        </w:rPr>
        <w:t>1.</w:t>
      </w:r>
      <w:r w:rsidR="00592E43">
        <w:rPr>
          <w:b/>
          <w:sz w:val="28"/>
          <w:szCs w:val="28"/>
        </w:rPr>
        <w:t>9</w:t>
      </w:r>
      <w:r w:rsidRPr="00E24914">
        <w:rPr>
          <w:b/>
          <w:sz w:val="28"/>
          <w:szCs w:val="28"/>
        </w:rPr>
        <w:t>. Сведения по термическим аномалиям и природным пожарам:</w:t>
      </w:r>
      <w:r w:rsidR="00124031">
        <w:rPr>
          <w:bCs/>
          <w:sz w:val="28"/>
          <w:szCs w:val="28"/>
        </w:rPr>
        <w:t xml:space="preserve"> </w:t>
      </w:r>
      <w:r w:rsidR="002A0EA6">
        <w:rPr>
          <w:bCs/>
          <w:sz w:val="28"/>
          <w:szCs w:val="28"/>
        </w:rPr>
        <w:t>не зарегистрировано.</w:t>
      </w:r>
    </w:p>
    <w:p w:rsidR="00B86079" w:rsidRPr="009B6617" w:rsidRDefault="00B86079" w:rsidP="00F94AEB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F37D29" w:rsidRDefault="00F37D29" w:rsidP="00F37D29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F37D29" w:rsidRPr="00DF6774" w:rsidRDefault="00F37D29" w:rsidP="00F37D29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</w:t>
      </w:r>
      <w:r w:rsidR="00592E43">
        <w:rPr>
          <w:b/>
          <w:sz w:val="28"/>
          <w:szCs w:val="28"/>
        </w:rPr>
        <w:t>1</w:t>
      </w:r>
      <w:r w:rsidRPr="00DF6774">
        <w:rPr>
          <w:b/>
          <w:sz w:val="28"/>
          <w:szCs w:val="28"/>
        </w:rPr>
        <w:t>. Техногенного характера:</w:t>
      </w:r>
    </w:p>
    <w:p w:rsidR="00F37D29" w:rsidRDefault="00F37D29" w:rsidP="00F37D29">
      <w:pPr>
        <w:pStyle w:val="14"/>
        <w:jc w:val="both"/>
        <w:outlineLvl w:val="9"/>
        <w:rPr>
          <w:b w:val="0"/>
        </w:rPr>
      </w:pPr>
      <w:bookmarkStart w:id="16" w:name="_Hlk44415586"/>
      <w:bookmarkStart w:id="17" w:name="_Hlk55297094"/>
      <w:r w:rsidRPr="0052170A">
        <w:rPr>
          <w:rFonts w:eastAsia="Calibri"/>
          <w:snapToGrid w:val="0"/>
          <w:lang w:eastAsia="en-US"/>
        </w:rPr>
        <w:t>1</w:t>
      </w:r>
      <w:r w:rsidR="00C47B31">
        <w:rPr>
          <w:rFonts w:eastAsia="Calibri"/>
          <w:snapToGrid w:val="0"/>
          <w:lang w:eastAsia="en-US"/>
        </w:rPr>
        <w:t>4</w:t>
      </w:r>
      <w:r w:rsidRPr="0052170A">
        <w:rPr>
          <w:rFonts w:eastAsia="Calibri"/>
          <w:snapToGrid w:val="0"/>
          <w:lang w:eastAsia="en-US"/>
        </w:rPr>
        <w:t xml:space="preserve"> мая 2021 года </w:t>
      </w:r>
      <w:r w:rsidRPr="00055BF4">
        <w:rPr>
          <w:b w:val="0"/>
        </w:rPr>
        <w:t xml:space="preserve">в крае возможны </w:t>
      </w:r>
      <w:r w:rsidRPr="00055BF4">
        <w:t>ЧС и происшествия</w:t>
      </w:r>
      <w:r w:rsidRPr="00055BF4">
        <w:rPr>
          <w:b w:val="0"/>
        </w:rPr>
        <w:t xml:space="preserve">, связанные </w:t>
      </w:r>
      <w:proofErr w:type="gramStart"/>
      <w:r w:rsidRPr="00055BF4">
        <w:rPr>
          <w:b w:val="0"/>
        </w:rPr>
        <w:t>с</w:t>
      </w:r>
      <w:proofErr w:type="gramEnd"/>
      <w:r w:rsidRPr="00055BF4">
        <w:rPr>
          <w:b w:val="0"/>
        </w:rPr>
        <w:t>:</w:t>
      </w:r>
      <w:bookmarkEnd w:id="16"/>
    </w:p>
    <w:p w:rsidR="00F37D29" w:rsidRDefault="00F37D29" w:rsidP="00F37D29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18" w:name="_Hlk54168008"/>
      <w:bookmarkEnd w:id="17"/>
      <w:r w:rsidRPr="00EF67B7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ДТП</w:t>
      </w:r>
      <w:r w:rsidRPr="004C54D1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в ночные и утренние часы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Pr="00EF67B7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18"/>
      <w:r w:rsidRPr="00EF67B7">
        <w:rPr>
          <w:rFonts w:eastAsia="Times New Roman"/>
          <w:b/>
          <w:iCs/>
          <w:sz w:val="28"/>
          <w:szCs w:val="28"/>
          <w:lang w:eastAsia="x-none"/>
        </w:rPr>
        <w:t>в тумане</w:t>
      </w:r>
      <w:r w:rsidRPr="00EF67B7">
        <w:rPr>
          <w:rFonts w:eastAsia="Times New Roman"/>
          <w:iCs/>
          <w:sz w:val="28"/>
          <w:szCs w:val="28"/>
          <w:lang w:eastAsia="x-none"/>
        </w:rPr>
        <w:t>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9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9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1B14CD" w:rsidRPr="00DF6774" w:rsidRDefault="001B14CD" w:rsidP="001B14C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B14CD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F37D29" w:rsidRPr="00DF6774" w:rsidRDefault="00F37D29" w:rsidP="00F37D29">
      <w:pPr>
        <w:ind w:firstLine="709"/>
        <w:jc w:val="both"/>
        <w:rPr>
          <w:sz w:val="28"/>
          <w:szCs w:val="28"/>
        </w:rPr>
      </w:pPr>
      <w:bookmarkStart w:id="20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0"/>
      <w:r>
        <w:rPr>
          <w:sz w:val="28"/>
          <w:szCs w:val="28"/>
        </w:rPr>
        <w:t>;</w:t>
      </w:r>
    </w:p>
    <w:p w:rsidR="00F37D29" w:rsidRDefault="00F37D29" w:rsidP="00F37D29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bookmarkStart w:id="21" w:name="_Hlk54355589"/>
      <w:r w:rsidRPr="006C14E3">
        <w:rPr>
          <w:b/>
          <w:bCs/>
          <w:sz w:val="28"/>
          <w:szCs w:val="28"/>
        </w:rPr>
        <w:t xml:space="preserve">в связи с </w:t>
      </w:r>
      <w:r w:rsidR="0008581E">
        <w:rPr>
          <w:b/>
          <w:bCs/>
          <w:sz w:val="28"/>
          <w:szCs w:val="28"/>
        </w:rPr>
        <w:t>продолжающимся</w:t>
      </w:r>
      <w:r w:rsidRPr="006C14E3">
        <w:rPr>
          <w:b/>
          <w:bCs/>
          <w:sz w:val="28"/>
          <w:szCs w:val="28"/>
        </w:rPr>
        <w:t xml:space="preserve"> </w:t>
      </w:r>
      <w:r w:rsidR="0008581E" w:rsidRPr="00480853">
        <w:rPr>
          <w:b/>
          <w:bCs/>
          <w:sz w:val="28"/>
          <w:szCs w:val="28"/>
        </w:rPr>
        <w:t>использовани</w:t>
      </w:r>
      <w:r w:rsidR="0008581E">
        <w:rPr>
          <w:b/>
          <w:bCs/>
          <w:sz w:val="28"/>
          <w:szCs w:val="28"/>
        </w:rPr>
        <w:t>ем</w:t>
      </w:r>
      <w:r w:rsidR="0008581E" w:rsidRPr="00480853">
        <w:rPr>
          <w:b/>
          <w:bCs/>
          <w:sz w:val="28"/>
          <w:szCs w:val="28"/>
        </w:rPr>
        <w:t xml:space="preserve"> газового оборудования</w:t>
      </w:r>
      <w:r w:rsidR="0008581E">
        <w:rPr>
          <w:b/>
          <w:bCs/>
          <w:sz w:val="28"/>
          <w:szCs w:val="28"/>
        </w:rPr>
        <w:t xml:space="preserve">, </w:t>
      </w:r>
      <w:r w:rsidR="0008581E" w:rsidRPr="00480853">
        <w:rPr>
          <w:b/>
          <w:bCs/>
          <w:sz w:val="28"/>
          <w:szCs w:val="28"/>
        </w:rPr>
        <w:t>электроприборов</w:t>
      </w:r>
      <w:r w:rsidR="0008581E">
        <w:rPr>
          <w:b/>
          <w:bCs/>
          <w:sz w:val="28"/>
          <w:szCs w:val="28"/>
        </w:rPr>
        <w:t xml:space="preserve"> и прочих источников обогрева</w:t>
      </w:r>
      <w:r w:rsidR="0008581E" w:rsidRPr="006C14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существует вероятность возникновения </w:t>
      </w:r>
      <w:r w:rsidRPr="00480853">
        <w:rPr>
          <w:b/>
          <w:bCs/>
          <w:sz w:val="28"/>
          <w:szCs w:val="28"/>
        </w:rPr>
        <w:t>бытовых пожаров</w:t>
      </w:r>
      <w:bookmarkEnd w:id="21"/>
      <w:r>
        <w:rPr>
          <w:b/>
          <w:bCs/>
          <w:sz w:val="28"/>
          <w:szCs w:val="28"/>
        </w:rPr>
        <w:t>.</w:t>
      </w:r>
    </w:p>
    <w:p w:rsidR="00F37D29" w:rsidRPr="00677946" w:rsidRDefault="00F37D29" w:rsidP="00F37D29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F37D29" w:rsidRPr="00DF6774" w:rsidRDefault="00F37D29" w:rsidP="00F37D29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</w:t>
      </w:r>
      <w:r w:rsidR="00592E43">
        <w:rPr>
          <w:b/>
          <w:sz w:val="28"/>
          <w:szCs w:val="28"/>
        </w:rPr>
        <w:t>2</w:t>
      </w:r>
      <w:r w:rsidRPr="00DF6774">
        <w:rPr>
          <w:b/>
          <w:sz w:val="28"/>
          <w:szCs w:val="28"/>
        </w:rPr>
        <w:t>. Биолого-социального характера:</w:t>
      </w:r>
      <w:bookmarkStart w:id="22" w:name="_Hlk23338096"/>
    </w:p>
    <w:p w:rsidR="00F37D29" w:rsidRDefault="00F37D29" w:rsidP="00F37D2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3" w:name="_Hlk55297132"/>
      <w:bookmarkEnd w:id="22"/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C47B31">
        <w:rPr>
          <w:rFonts w:eastAsia="Calibri"/>
          <w:b/>
          <w:snapToGrid w:val="0"/>
          <w:sz w:val="28"/>
          <w:szCs w:val="28"/>
          <w:lang w:eastAsia="en-US"/>
        </w:rPr>
        <w:t>4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мая </w:t>
      </w:r>
      <w:r w:rsidRPr="00AC7DB4">
        <w:rPr>
          <w:b/>
          <w:bCs/>
          <w:sz w:val="28"/>
          <w:szCs w:val="28"/>
          <w:shd w:val="clear" w:color="auto" w:fill="FFFFFF" w:themeFill="background1"/>
        </w:rPr>
        <w:t>2021 года</w:t>
      </w:r>
      <w:r>
        <w:rPr>
          <w:b/>
          <w:color w:val="000000"/>
          <w:sz w:val="28"/>
          <w:szCs w:val="28"/>
        </w:rPr>
        <w:t>:</w:t>
      </w:r>
    </w:p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</w:t>
      </w:r>
      <w:r w:rsidRPr="00B83E0C">
        <w:rPr>
          <w:sz w:val="28"/>
          <w:szCs w:val="28"/>
        </w:rPr>
        <w:t xml:space="preserve">условиями </w:t>
      </w:r>
      <w:r>
        <w:rPr>
          <w:b/>
          <w:bCs/>
          <w:sz w:val="28"/>
          <w:szCs w:val="28"/>
        </w:rPr>
        <w:t>(ухудшение видимости в тумане</w:t>
      </w:r>
      <w:r w:rsidR="00592E43">
        <w:rPr>
          <w:rFonts w:eastAsia="Times New Roman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 активизацией экзогенных процессов</w:t>
      </w:r>
      <w:r w:rsidR="00592E43">
        <w:rPr>
          <w:rFonts w:eastAsia="Times New Roman"/>
          <w:b/>
          <w:iCs/>
          <w:sz w:val="28"/>
          <w:szCs w:val="28"/>
          <w:lang w:eastAsia="x-none"/>
        </w:rPr>
        <w:t>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 xml:space="preserve">несчастных случаев с </w:t>
      </w:r>
      <w:r w:rsidR="00592E43">
        <w:rPr>
          <w:sz w:val="28"/>
          <w:szCs w:val="28"/>
        </w:rPr>
        <w:t>людьми</w:t>
      </w:r>
      <w:r w:rsidRPr="001100FD">
        <w:rPr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52170A">
        <w:rPr>
          <w:sz w:val="28"/>
          <w:szCs w:val="28"/>
        </w:rPr>
        <w:t>в связи с повышением дневной температуры воздуха существует вероятность активного распространения клещей и других переносчиков инфекционных болезней;</w:t>
      </w:r>
    </w:p>
    <w:p w:rsidR="00F37D29" w:rsidRPr="001100FD" w:rsidRDefault="00F37D29" w:rsidP="00F37D29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37D29" w:rsidRDefault="00F37D29" w:rsidP="00F37D29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23"/>
    </w:p>
    <w:p w:rsidR="00F37D29" w:rsidRPr="00213613" w:rsidRDefault="00F37D29" w:rsidP="00F37D29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7D29" w:rsidRPr="00AF5223" w:rsidRDefault="00F37D29" w:rsidP="00F37D29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</w:t>
      </w:r>
      <w:r w:rsidR="00592E43">
        <w:rPr>
          <w:b/>
          <w:sz w:val="28"/>
          <w:szCs w:val="28"/>
        </w:rPr>
        <w:t>3</w:t>
      </w:r>
      <w:r w:rsidRPr="00AF5223">
        <w:rPr>
          <w:b/>
          <w:sz w:val="28"/>
          <w:szCs w:val="28"/>
        </w:rPr>
        <w:t>. Иного характера:</w:t>
      </w:r>
    </w:p>
    <w:p w:rsidR="00F37D29" w:rsidRDefault="00F37D29" w:rsidP="00F37D2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C47B31">
        <w:rPr>
          <w:rFonts w:eastAsia="Calibri"/>
          <w:b/>
          <w:snapToGrid w:val="0"/>
          <w:sz w:val="28"/>
          <w:szCs w:val="28"/>
          <w:lang w:eastAsia="en-US"/>
        </w:rPr>
        <w:t>4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мая </w:t>
      </w:r>
      <w:r w:rsidRPr="00AC7DB4">
        <w:rPr>
          <w:b/>
          <w:bCs/>
          <w:sz w:val="28"/>
          <w:szCs w:val="28"/>
          <w:shd w:val="clear" w:color="auto" w:fill="FFFFFF" w:themeFill="background1"/>
        </w:rPr>
        <w:t>2021 года</w:t>
      </w:r>
      <w:r w:rsidRPr="00085549">
        <w:rPr>
          <w:b/>
          <w:bCs/>
          <w:color w:val="000000"/>
          <w:sz w:val="28"/>
          <w:szCs w:val="28"/>
        </w:rPr>
        <w:t>:</w:t>
      </w:r>
    </w:p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F37D29" w:rsidRDefault="00F37D29" w:rsidP="00F37D29">
      <w:pPr>
        <w:widowControl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F37D29" w:rsidRDefault="00F37D29" w:rsidP="00F37D29">
      <w:pPr>
        <w:ind w:firstLine="708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F37D29" w:rsidRDefault="00F37D29" w:rsidP="00F37D29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>
        <w:rPr>
          <w:rFonts w:eastAsia="Times New Roman"/>
          <w:sz w:val="28"/>
          <w:szCs w:val="28"/>
        </w:rPr>
        <w:t>.</w:t>
      </w:r>
    </w:p>
    <w:p w:rsidR="00F37D29" w:rsidRDefault="00F37D29" w:rsidP="00F37D29">
      <w:pPr>
        <w:pStyle w:val="14"/>
        <w:widowControl w:val="0"/>
        <w:ind w:firstLine="0"/>
        <w:jc w:val="left"/>
      </w:pPr>
    </w:p>
    <w:p w:rsidR="00F37D29" w:rsidRPr="009D3C00" w:rsidRDefault="00F37D29" w:rsidP="00F37D29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F37D29" w:rsidRPr="009D3C00" w:rsidRDefault="00F37D29" w:rsidP="00F37D29">
      <w:pPr>
        <w:widowControl w:val="0"/>
        <w:jc w:val="center"/>
        <w:rPr>
          <w:b/>
          <w:bCs/>
          <w:sz w:val="28"/>
          <w:szCs w:val="28"/>
        </w:rPr>
      </w:pPr>
      <w:bookmarkStart w:id="24" w:name="_Hlk56774871"/>
      <w:bookmarkStart w:id="25" w:name="_Hlk61960021"/>
      <w:bookmarkStart w:id="26" w:name="_Hlk65150229"/>
      <w:bookmarkStart w:id="27" w:name="_Hlk68783626"/>
      <w:r w:rsidRPr="009D3C00">
        <w:rPr>
          <w:b/>
          <w:bCs/>
          <w:sz w:val="28"/>
          <w:szCs w:val="28"/>
        </w:rPr>
        <w:t>Общие предложения: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bookmarkStart w:id="28" w:name="_Hlk63688622"/>
      <w:r w:rsidRPr="00AF5223">
        <w:rPr>
          <w:sz w:val="28"/>
          <w:szCs w:val="28"/>
        </w:rPr>
        <w:t>довести прогноз до руководителей баз и зон отдыха, руководителей предприятий, организаций, аварийно-спасательных формирований;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7D29" w:rsidRPr="00D0608A" w:rsidRDefault="00F37D29" w:rsidP="00F37D29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9" w:name="_Hlk55297174"/>
    </w:p>
    <w:p w:rsidR="00F37D29" w:rsidRPr="003F25F2" w:rsidRDefault="00F37D29" w:rsidP="00F37D29">
      <w:pPr>
        <w:ind w:firstLine="709"/>
        <w:jc w:val="both"/>
        <w:rPr>
          <w:sz w:val="28"/>
          <w:szCs w:val="28"/>
        </w:rPr>
      </w:pPr>
    </w:p>
    <w:p w:rsidR="00F37D29" w:rsidRPr="00BD1A5F" w:rsidRDefault="00F37D29" w:rsidP="00F37D29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F37D29" w:rsidRPr="00BD1A5F" w:rsidRDefault="00F37D29" w:rsidP="00F37D2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F37D29" w:rsidRDefault="00F37D29" w:rsidP="00F37D29">
      <w:pPr>
        <w:jc w:val="both"/>
        <w:rPr>
          <w:sz w:val="28"/>
          <w:szCs w:val="28"/>
        </w:rPr>
      </w:pPr>
    </w:p>
    <w:p w:rsidR="007D63DA" w:rsidRDefault="007D63DA" w:rsidP="007D63D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фона:</w:t>
      </w:r>
    </w:p>
    <w:p w:rsidR="007D63DA" w:rsidRDefault="007D63DA" w:rsidP="007D6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7D63DA" w:rsidRDefault="007D63DA" w:rsidP="007D63D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7D63DA" w:rsidRDefault="007D63DA" w:rsidP="007D6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7D63DA" w:rsidRDefault="007D63DA" w:rsidP="007D63D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7D63DA" w:rsidRDefault="007D63DA" w:rsidP="007D63D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7D63DA" w:rsidRDefault="007D63DA" w:rsidP="007D63D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</w:t>
      </w:r>
      <w:r w:rsidR="00C47B3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F37D29" w:rsidRDefault="00F37D29" w:rsidP="00F37D29">
      <w:pPr>
        <w:jc w:val="both"/>
        <w:rPr>
          <w:sz w:val="28"/>
          <w:szCs w:val="28"/>
        </w:rPr>
      </w:pPr>
    </w:p>
    <w:p w:rsidR="00F37D29" w:rsidRPr="00AF5223" w:rsidRDefault="00F37D29" w:rsidP="00F37D29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F37D29" w:rsidRDefault="00F37D29" w:rsidP="00F37D29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F37D29" w:rsidRDefault="00F37D29" w:rsidP="00F37D29">
      <w:pPr>
        <w:pStyle w:val="14"/>
        <w:widowControl w:val="0"/>
        <w:ind w:firstLine="0"/>
        <w:jc w:val="both"/>
        <w:rPr>
          <w:b w:val="0"/>
        </w:rPr>
      </w:pPr>
    </w:p>
    <w:p w:rsidR="00F37D29" w:rsidRPr="00AF5223" w:rsidRDefault="00F37D29" w:rsidP="00F37D29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F37D29" w:rsidRPr="009459F7" w:rsidRDefault="00F37D29" w:rsidP="00F37D29">
      <w:pPr>
        <w:jc w:val="both"/>
        <w:rPr>
          <w:sz w:val="28"/>
          <w:szCs w:val="28"/>
        </w:rPr>
      </w:pPr>
    </w:p>
    <w:p w:rsidR="00F37D29" w:rsidRPr="00AF5223" w:rsidRDefault="00F37D29" w:rsidP="00F37D29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37D29" w:rsidRDefault="00F37D29" w:rsidP="00F37D29">
      <w:pPr>
        <w:tabs>
          <w:tab w:val="left" w:pos="2567"/>
        </w:tabs>
        <w:rPr>
          <w:b/>
          <w:sz w:val="28"/>
          <w:szCs w:val="28"/>
        </w:rPr>
      </w:pPr>
    </w:p>
    <w:p w:rsidR="00F37D29" w:rsidRPr="0097790B" w:rsidRDefault="00F37D29" w:rsidP="00F37D29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24"/>
      <w:bookmarkEnd w:id="25"/>
      <w:bookmarkEnd w:id="26"/>
      <w:bookmarkEnd w:id="28"/>
      <w:bookmarkEnd w:id="29"/>
    </w:p>
    <w:bookmarkEnd w:id="27"/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</w:p>
    <w:p w:rsidR="00F37D29" w:rsidRPr="002076BD" w:rsidRDefault="00F37D29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30" w:name="_Hlk54181789"/>
      <w:bookmarkStart w:id="31" w:name="_Hlk54356811"/>
      <w:bookmarkStart w:id="32" w:name="_Hlk54177649"/>
    </w:p>
    <w:p w:rsidR="00F37D29" w:rsidRPr="00A03B96" w:rsidRDefault="00F37D29" w:rsidP="00F37D29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F37D29" w:rsidRPr="00467C58" w:rsidRDefault="00F37D29" w:rsidP="00F37D29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proofErr w:type="gramStart"/>
      <w:r w:rsidR="00AD5A60">
        <w:rPr>
          <w:rFonts w:eastAsia="Times New Roman"/>
          <w:bCs/>
          <w:iCs/>
          <w:sz w:val="28"/>
          <w:szCs w:val="28"/>
        </w:rPr>
        <w:t>п</w:t>
      </w:r>
      <w:proofErr w:type="gramEnd"/>
      <w:r w:rsidR="00AD5A60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                    </w:t>
      </w:r>
      <w:r w:rsidRPr="00A03B96">
        <w:rPr>
          <w:rFonts w:eastAsia="Times New Roman"/>
          <w:bCs/>
          <w:iCs/>
          <w:sz w:val="28"/>
          <w:szCs w:val="28"/>
        </w:rPr>
        <w:t xml:space="preserve">      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bookmarkEnd w:id="30"/>
      <w:bookmarkEnd w:id="31"/>
      <w:bookmarkEnd w:id="32"/>
      <w:r>
        <w:rPr>
          <w:rFonts w:eastAsia="Times New Roman"/>
          <w:bCs/>
          <w:iCs/>
          <w:sz w:val="28"/>
          <w:szCs w:val="28"/>
        </w:rPr>
        <w:t>А.А. Колесник</w:t>
      </w:r>
    </w:p>
    <w:p w:rsidR="00296DFD" w:rsidRPr="00D54EA6" w:rsidRDefault="00296DFD" w:rsidP="007D3005">
      <w:pPr>
        <w:widowControl w:val="0"/>
      </w:pP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C5" w:rsidRDefault="003769C5">
      <w:r>
        <w:separator/>
      </w:r>
    </w:p>
  </w:endnote>
  <w:endnote w:type="continuationSeparator" w:id="0">
    <w:p w:rsidR="003769C5" w:rsidRDefault="0037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C5" w:rsidRDefault="003769C5">
      <w:r>
        <w:separator/>
      </w:r>
    </w:p>
  </w:footnote>
  <w:footnote w:type="continuationSeparator" w:id="0">
    <w:p w:rsidR="003769C5" w:rsidRDefault="00376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E43">
          <w:rPr>
            <w:noProof/>
          </w:rPr>
          <w:t>4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C5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491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DA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43"/>
    <w:rsid w:val="00592EC9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2F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4E1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3E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8C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7C2C9-2572-4D5E-A29F-87A20CDF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2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8520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ТЦМП</cp:lastModifiedBy>
  <cp:revision>218</cp:revision>
  <cp:lastPrinted>2021-05-13T09:44:00Z</cp:lastPrinted>
  <dcterms:created xsi:type="dcterms:W3CDTF">2021-04-09T09:34:00Z</dcterms:created>
  <dcterms:modified xsi:type="dcterms:W3CDTF">2021-05-13T11:24:00Z</dcterms:modified>
</cp:coreProperties>
</file>