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E3" w:rsidRPr="000912AD" w:rsidRDefault="00ED4D5A" w:rsidP="000912AD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ПРЕСС-РЕЛИЗ</w:t>
      </w:r>
    </w:p>
    <w:p w:rsidR="00774EE3" w:rsidRPr="004A5012" w:rsidRDefault="00774EE3" w:rsidP="004A5012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>В ЕГРН внесено более тысячи границ</w:t>
      </w:r>
      <w:r w:rsidR="00825BEB">
        <w:rPr>
          <w:rFonts w:ascii="Segoe UI" w:hAnsi="Segoe UI" w:cs="Segoe UI"/>
          <w:b/>
          <w:sz w:val="32"/>
        </w:rPr>
        <w:t xml:space="preserve"> </w:t>
      </w:r>
      <w:r w:rsidRPr="00774EE3">
        <w:rPr>
          <w:rFonts w:ascii="Segoe UI" w:hAnsi="Segoe UI" w:cs="Segoe UI"/>
          <w:b/>
          <w:sz w:val="32"/>
        </w:rPr>
        <w:t>населенных пунктов Краснодарского края</w:t>
      </w:r>
    </w:p>
    <w:p w:rsidR="00ED4D5A" w:rsidRDefault="00ED4D5A" w:rsidP="00ED4D5A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</w:p>
    <w:p w:rsidR="005C33D8" w:rsidRDefault="004A5012" w:rsidP="00383BEF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>
        <w:rPr>
          <w:rFonts w:ascii="Segoe UI" w:hAnsi="Segoe UI" w:cs="Segoe UI"/>
          <w:b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42545</wp:posOffset>
            </wp:positionV>
            <wp:extent cx="2956560" cy="821055"/>
            <wp:effectExtent l="0" t="0" r="0" b="0"/>
            <wp:wrapTight wrapText="bothSides">
              <wp:wrapPolygon edited="0">
                <wp:start x="0" y="0"/>
                <wp:lineTo x="0" y="21049"/>
                <wp:lineTo x="21433" y="21049"/>
                <wp:lineTo x="21433" y="0"/>
                <wp:lineTo x="0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33D8">
        <w:rPr>
          <w:rFonts w:ascii="Segoe UI" w:hAnsi="Segoe UI" w:cs="Segoe UI"/>
          <w:sz w:val="28"/>
        </w:rPr>
        <w:t xml:space="preserve">Всего в Едином государственном реестре недвижимости (ЕГРН) по состоянию на 1 января 2020 года содержится </w:t>
      </w:r>
      <w:r w:rsidR="00383BEF">
        <w:rPr>
          <w:rFonts w:ascii="Segoe UI" w:hAnsi="Segoe UI" w:cs="Segoe UI"/>
          <w:sz w:val="28"/>
        </w:rPr>
        <w:t xml:space="preserve">более 1,5 </w:t>
      </w:r>
      <w:r w:rsidR="005C33D8">
        <w:rPr>
          <w:rFonts w:ascii="Segoe UI" w:hAnsi="Segoe UI" w:cs="Segoe UI"/>
          <w:sz w:val="28"/>
        </w:rPr>
        <w:t xml:space="preserve">тыс. сведений о границах населенных пунктов Краснодарского края. Эксперты Кадастровой палаты отмечают, что </w:t>
      </w:r>
      <w:r w:rsidR="00992E0B">
        <w:rPr>
          <w:rFonts w:ascii="Segoe UI" w:hAnsi="Segoe UI" w:cs="Segoe UI"/>
          <w:sz w:val="28"/>
        </w:rPr>
        <w:t xml:space="preserve">своевременное установление границ и внесение о них сведений в ЕГРН помогает сократить число земельных споров. </w:t>
      </w:r>
    </w:p>
    <w:p w:rsidR="00992E0B" w:rsidRPr="00383BEF" w:rsidRDefault="00992E0B" w:rsidP="00383BEF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383BEF">
        <w:rPr>
          <w:rFonts w:ascii="Segoe UI" w:hAnsi="Segoe UI" w:cs="Segoe UI"/>
          <w:sz w:val="28"/>
        </w:rPr>
        <w:t xml:space="preserve">Помощниками в определении четких границ выступают местные администрации. После </w:t>
      </w:r>
      <w:r w:rsidR="007A391B" w:rsidRPr="00383BEF">
        <w:rPr>
          <w:rFonts w:ascii="Segoe UI" w:hAnsi="Segoe UI" w:cs="Segoe UI"/>
          <w:sz w:val="28"/>
        </w:rPr>
        <w:t xml:space="preserve">установления границнаселенных пунктов </w:t>
      </w:r>
      <w:r w:rsidRPr="00383BEF">
        <w:rPr>
          <w:rFonts w:ascii="Segoe UI" w:hAnsi="Segoe UI" w:cs="Segoe UI"/>
          <w:sz w:val="28"/>
        </w:rPr>
        <w:t>органы власти направляют полученны</w:t>
      </w:r>
      <w:r w:rsidR="007A391B" w:rsidRPr="00383BEF">
        <w:rPr>
          <w:rFonts w:ascii="Segoe UI" w:hAnsi="Segoe UI" w:cs="Segoe UI"/>
          <w:sz w:val="28"/>
        </w:rPr>
        <w:t>е сведения в Кадастровую палату</w:t>
      </w:r>
      <w:r w:rsidR="00383BEF" w:rsidRPr="00383BEF">
        <w:rPr>
          <w:rFonts w:ascii="Segoe UI" w:hAnsi="Segoe UI" w:cs="Segoe UI"/>
          <w:sz w:val="28"/>
          <w:szCs w:val="28"/>
        </w:rPr>
        <w:t xml:space="preserve">. </w:t>
      </w:r>
    </w:p>
    <w:p w:rsidR="00932229" w:rsidRPr="00932229" w:rsidRDefault="00932229" w:rsidP="00ED4D5A">
      <w:pPr>
        <w:spacing w:after="0" w:line="240" w:lineRule="auto"/>
        <w:ind w:firstLine="709"/>
        <w:rPr>
          <w:rFonts w:ascii="Segoe UI" w:hAnsi="Segoe UI" w:cs="Segoe UI"/>
          <w:i/>
          <w:sz w:val="28"/>
        </w:rPr>
      </w:pPr>
      <w:r>
        <w:rPr>
          <w:rFonts w:ascii="Segoe UI" w:hAnsi="Segoe UI" w:cs="Segoe UI"/>
          <w:sz w:val="28"/>
          <w:szCs w:val="28"/>
        </w:rPr>
        <w:t>В настоящий момент в Краснодарском крае насчитывается порядка 1</w:t>
      </w:r>
      <w:r w:rsidR="00383BEF">
        <w:rPr>
          <w:rFonts w:ascii="Segoe UI" w:hAnsi="Segoe UI" w:cs="Segoe UI"/>
          <w:sz w:val="28"/>
          <w:szCs w:val="28"/>
        </w:rPr>
        <w:t xml:space="preserve">,8 </w:t>
      </w:r>
      <w:r w:rsidR="00774EE3">
        <w:rPr>
          <w:rFonts w:ascii="Segoe UI" w:hAnsi="Segoe UI" w:cs="Segoe UI"/>
          <w:sz w:val="28"/>
          <w:szCs w:val="28"/>
        </w:rPr>
        <w:t xml:space="preserve">тысяч </w:t>
      </w:r>
      <w:r>
        <w:rPr>
          <w:rFonts w:ascii="Segoe UI" w:hAnsi="Segoe UI" w:cs="Segoe UI"/>
          <w:sz w:val="28"/>
          <w:szCs w:val="28"/>
        </w:rPr>
        <w:t>населенных пункта.На территории же Росси</w:t>
      </w:r>
      <w:r w:rsidR="002612DD">
        <w:rPr>
          <w:rFonts w:ascii="Segoe UI" w:hAnsi="Segoe UI" w:cs="Segoe UI"/>
          <w:sz w:val="28"/>
          <w:szCs w:val="28"/>
        </w:rPr>
        <w:t xml:space="preserve">и </w:t>
      </w:r>
      <w:r w:rsidR="00A90A56">
        <w:rPr>
          <w:rFonts w:ascii="Segoe UI" w:hAnsi="Segoe UI" w:cs="Segoe UI"/>
          <w:sz w:val="28"/>
          <w:szCs w:val="28"/>
        </w:rPr>
        <w:t>их число составляет</w:t>
      </w:r>
      <w:r w:rsidR="002612DD">
        <w:rPr>
          <w:rFonts w:ascii="Segoe UI" w:hAnsi="Segoe UI" w:cs="Segoe UI"/>
          <w:sz w:val="28"/>
          <w:szCs w:val="28"/>
        </w:rPr>
        <w:t xml:space="preserve"> 155 тысяч</w:t>
      </w:r>
      <w:r w:rsidR="00A90A56">
        <w:rPr>
          <w:rFonts w:ascii="Segoe UI" w:hAnsi="Segoe UI" w:cs="Segoe UI"/>
          <w:sz w:val="28"/>
          <w:szCs w:val="28"/>
        </w:rPr>
        <w:t>.</w:t>
      </w:r>
    </w:p>
    <w:p w:rsidR="00ED4D5A" w:rsidRPr="00ED4D5A" w:rsidRDefault="00ED4D5A" w:rsidP="007A391B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sz w:val="28"/>
        </w:rPr>
        <w:t xml:space="preserve">Границы населенных пунктов не входят в состав земель иных категорий. </w:t>
      </w:r>
      <w:r w:rsidRPr="00ED4D5A">
        <w:rPr>
          <w:rFonts w:ascii="Segoe UI" w:hAnsi="Segoe UI" w:cs="Segoe UI"/>
          <w:sz w:val="28"/>
          <w:szCs w:val="24"/>
        </w:rPr>
        <w:t xml:space="preserve">На землях </w:t>
      </w:r>
      <w:r w:rsidR="002612DD">
        <w:rPr>
          <w:rFonts w:ascii="Segoe UI" w:hAnsi="Segoe UI" w:cs="Segoe UI"/>
          <w:sz w:val="28"/>
          <w:szCs w:val="24"/>
        </w:rPr>
        <w:t>поселений</w:t>
      </w:r>
      <w:r w:rsidRPr="00ED4D5A">
        <w:rPr>
          <w:rFonts w:ascii="Segoe UI" w:hAnsi="Segoe UI" w:cs="Segoe UI"/>
          <w:sz w:val="28"/>
          <w:szCs w:val="24"/>
        </w:rPr>
        <w:t xml:space="preserve"> разрешено строительство жилых домов, возведение социальных объектов и объектов ЖКХ. </w:t>
      </w:r>
    </w:p>
    <w:p w:rsidR="00ED4D5A" w:rsidRPr="00C91B85" w:rsidRDefault="007A391B" w:rsidP="007A391B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7A391B">
        <w:rPr>
          <w:rFonts w:ascii="Segoe UI" w:hAnsi="Segoe UI" w:cs="Segoe UI"/>
          <w:sz w:val="28"/>
          <w:szCs w:val="24"/>
        </w:rPr>
        <w:t xml:space="preserve">Стоит отметить, </w:t>
      </w:r>
      <w:r w:rsidRPr="00C91B85">
        <w:rPr>
          <w:rFonts w:ascii="Segoe UI" w:hAnsi="Segoe UI" w:cs="Segoe UI"/>
          <w:sz w:val="28"/>
          <w:szCs w:val="24"/>
        </w:rPr>
        <w:t>что при включении частных земельных участков в границы населенных пунктов права собственников, как и арендаторов в этом случае никак не нарушаются</w:t>
      </w:r>
      <w:r w:rsidR="00ED4D5A" w:rsidRPr="00C91B85">
        <w:rPr>
          <w:rFonts w:ascii="Segoe UI" w:hAnsi="Segoe UI" w:cs="Segoe UI"/>
          <w:sz w:val="28"/>
          <w:szCs w:val="24"/>
        </w:rPr>
        <w:t xml:space="preserve">, </w:t>
      </w:r>
      <w:r w:rsidRPr="00C91B85">
        <w:rPr>
          <w:rFonts w:ascii="Segoe UI" w:hAnsi="Segoe UI" w:cs="Segoe UI"/>
          <w:sz w:val="28"/>
          <w:szCs w:val="24"/>
        </w:rPr>
        <w:t xml:space="preserve">а </w:t>
      </w:r>
      <w:r w:rsidR="00ED4D5A" w:rsidRPr="00C91B85">
        <w:rPr>
          <w:rFonts w:ascii="Segoe UI" w:hAnsi="Segoe UI" w:cs="Segoe UI"/>
          <w:sz w:val="28"/>
          <w:szCs w:val="24"/>
        </w:rPr>
        <w:t>сохраняются за ними в полном объеме</w:t>
      </w:r>
      <w:r w:rsidRPr="00C91B85">
        <w:rPr>
          <w:rFonts w:ascii="Segoe UI" w:hAnsi="Segoe UI" w:cs="Segoe UI"/>
          <w:sz w:val="28"/>
          <w:szCs w:val="24"/>
        </w:rPr>
        <w:t>.</w:t>
      </w:r>
    </w:p>
    <w:p w:rsidR="00A90A56" w:rsidRPr="005E396D" w:rsidRDefault="00ED4D5A" w:rsidP="005E396D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C91B85">
        <w:rPr>
          <w:rFonts w:ascii="Segoe UI" w:hAnsi="Segoe UI" w:cs="Segoe UI"/>
          <w:sz w:val="28"/>
          <w:szCs w:val="24"/>
        </w:rPr>
        <w:t>В состав земель населенных пунктов могут входить земельные участки, отнесенные к различным территориальным зонам. Такие зоны могут быть жилыми, производственными, обществе</w:t>
      </w:r>
      <w:bookmarkStart w:id="0" w:name="_GoBack"/>
      <w:bookmarkEnd w:id="0"/>
      <w:r w:rsidRPr="00C91B85">
        <w:rPr>
          <w:rFonts w:ascii="Segoe UI" w:hAnsi="Segoe UI" w:cs="Segoe UI"/>
          <w:sz w:val="28"/>
          <w:szCs w:val="24"/>
        </w:rPr>
        <w:t xml:space="preserve">нно-деловыми и рекреационными, зонами инженерных и транспортных инфраструктур и так далее. </w:t>
      </w:r>
      <w:r w:rsidR="00A90A56" w:rsidRPr="00C91B85">
        <w:rPr>
          <w:rFonts w:ascii="Segoe UI" w:hAnsi="Segoe UI" w:cs="Segoe UI"/>
          <w:sz w:val="28"/>
        </w:rPr>
        <w:t xml:space="preserve">Для каждой из территориальных зон существуют определенные правила </w:t>
      </w:r>
      <w:r w:rsidR="00A90A56" w:rsidRPr="00C91B85">
        <w:rPr>
          <w:rFonts w:ascii="Segoe UI" w:hAnsi="Segoe UI" w:cs="Segoe UI"/>
          <w:sz w:val="28"/>
          <w:szCs w:val="24"/>
        </w:rPr>
        <w:t>землепользования и застройки.</w:t>
      </w:r>
      <w:r w:rsidR="005E396D">
        <w:rPr>
          <w:rFonts w:ascii="Segoe UI" w:hAnsi="Segoe UI" w:cs="Segoe UI"/>
          <w:sz w:val="28"/>
        </w:rPr>
        <w:t xml:space="preserve"> Собственники, чьи земельные участки расположены в границах населенных пунктов</w:t>
      </w:r>
      <w:r w:rsidR="009F6805">
        <w:rPr>
          <w:rFonts w:ascii="Segoe UI" w:hAnsi="Segoe UI" w:cs="Segoe UI"/>
          <w:sz w:val="28"/>
        </w:rPr>
        <w:t>,</w:t>
      </w:r>
      <w:r w:rsidR="005E396D">
        <w:rPr>
          <w:rFonts w:ascii="Segoe UI" w:hAnsi="Segoe UI" w:cs="Segoe UI"/>
          <w:sz w:val="28"/>
        </w:rPr>
        <w:t xml:space="preserve"> обязаны исполнять все предусмотренные правила градостроительным регламентом</w:t>
      </w:r>
      <w:r w:rsidR="009F6805">
        <w:rPr>
          <w:rFonts w:ascii="Segoe UI" w:hAnsi="Segoe UI" w:cs="Segoe UI"/>
          <w:sz w:val="28"/>
        </w:rPr>
        <w:t xml:space="preserve"> в независимости оттого каким правом они наделены на владение земельным имуществом. </w:t>
      </w:r>
    </w:p>
    <w:p w:rsidR="000912AD" w:rsidRPr="002424B0" w:rsidRDefault="000912AD" w:rsidP="000912AD">
      <w:pPr>
        <w:pStyle w:val="a6"/>
        <w:jc w:val="both"/>
        <w:rPr>
          <w:rFonts w:ascii="Segoe UI" w:hAnsi="Segoe UI" w:cs="Segoe UI"/>
          <w:sz w:val="24"/>
          <w:szCs w:val="24"/>
          <w:lang w:eastAsia="ru-RU"/>
        </w:rPr>
      </w:pPr>
      <w:r w:rsidRPr="00F04DE5">
        <w:rPr>
          <w:color w:val="000000"/>
        </w:rPr>
        <w:t>_____________________________________________________________________________________________</w:t>
      </w:r>
    </w:p>
    <w:p w:rsidR="000912AD" w:rsidRPr="00F04DE5" w:rsidRDefault="000912AD" w:rsidP="000912AD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 w:rsidRPr="00F04DE5"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A90A56" w:rsidRPr="000912AD" w:rsidRDefault="00BE3CE3" w:rsidP="00774EE3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5" w:history="1">
        <w:r w:rsidR="000912AD" w:rsidRPr="00F04DE5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</w:p>
    <w:sectPr w:rsidR="00A90A56" w:rsidRPr="000912AD" w:rsidSect="007A39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38A"/>
    <w:rsid w:val="000912AD"/>
    <w:rsid w:val="00094434"/>
    <w:rsid w:val="00186D76"/>
    <w:rsid w:val="002612DD"/>
    <w:rsid w:val="00361E39"/>
    <w:rsid w:val="00383BEF"/>
    <w:rsid w:val="003A538A"/>
    <w:rsid w:val="004A5012"/>
    <w:rsid w:val="005C33D8"/>
    <w:rsid w:val="005E396D"/>
    <w:rsid w:val="00774EE3"/>
    <w:rsid w:val="007A391B"/>
    <w:rsid w:val="00825BEB"/>
    <w:rsid w:val="00932229"/>
    <w:rsid w:val="00992E0B"/>
    <w:rsid w:val="009F6805"/>
    <w:rsid w:val="00A90A56"/>
    <w:rsid w:val="00BE3CE3"/>
    <w:rsid w:val="00C91B85"/>
    <w:rsid w:val="00ED4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3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01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912A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3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01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912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23@23.kada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Полина Олеговна</dc:creator>
  <cp:lastModifiedBy>71U</cp:lastModifiedBy>
  <cp:revision>4</cp:revision>
  <dcterms:created xsi:type="dcterms:W3CDTF">2020-02-21T13:30:00Z</dcterms:created>
  <dcterms:modified xsi:type="dcterms:W3CDTF">2020-03-07T06:27:00Z</dcterms:modified>
</cp:coreProperties>
</file>