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86E49">
              <w:rPr>
                <w:b/>
                <w:bCs/>
                <w:sz w:val="28"/>
                <w:szCs w:val="28"/>
              </w:rPr>
              <w:t>2</w:t>
            </w:r>
            <w:r w:rsidR="004B5604">
              <w:rPr>
                <w:b/>
                <w:bCs/>
                <w:sz w:val="28"/>
                <w:szCs w:val="28"/>
              </w:rPr>
              <w:t>8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25F85">
              <w:rPr>
                <w:b/>
                <w:bCs/>
                <w:sz w:val="28"/>
                <w:szCs w:val="28"/>
              </w:rPr>
              <w:t>7</w:t>
            </w:r>
            <w:r w:rsidR="009730E2" w:rsidRPr="004B5604">
              <w:rPr>
                <w:b/>
                <w:bCs/>
                <w:sz w:val="28"/>
                <w:szCs w:val="28"/>
              </w:rPr>
              <w:t>2</w:t>
            </w:r>
            <w:r w:rsidR="004B5604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4B5604">
        <w:rPr>
          <w:b/>
          <w:bCs/>
          <w:iCs/>
          <w:sz w:val="28"/>
          <w:szCs w:val="28"/>
        </w:rPr>
        <w:t>9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</w:t>
      </w:r>
      <w:r w:rsidR="004B5604">
        <w:rPr>
          <w:rFonts w:eastAsia="Times New Roman"/>
          <w:i/>
          <w:iCs/>
          <w:spacing w:val="-10"/>
          <w:sz w:val="28"/>
          <w:szCs w:val="28"/>
        </w:rPr>
        <w:t>7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3" w:name="_Hlk106281578"/>
      <w:bookmarkEnd w:id="21"/>
      <w:bookmarkEnd w:id="22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8C4C63" w:rsidRDefault="00336945" w:rsidP="00BB7C8F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 w:rsidRPr="00006687">
        <w:rPr>
          <w:b/>
          <w:bCs/>
          <w:spacing w:val="-6"/>
          <w:sz w:val="28"/>
          <w:szCs w:val="28"/>
        </w:rPr>
        <w:t>1</w:t>
      </w:r>
      <w:r w:rsidR="00F32375" w:rsidRPr="00006687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proofErr w:type="gramStart"/>
      <w:r w:rsidR="005D5A6A" w:rsidRPr="00006687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="005D5A6A" w:rsidRPr="00006687">
        <w:rPr>
          <w:spacing w:val="-6"/>
          <w:sz w:val="28"/>
          <w:szCs w:val="28"/>
        </w:rPr>
        <w:t>:</w:t>
      </w:r>
      <w:r w:rsidR="008C3277" w:rsidRPr="00006687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C161A3" w:rsidRPr="0000668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C161A3" w:rsidRPr="00006687">
        <w:rPr>
          <w:rFonts w:eastAsia="Times New Roman"/>
          <w:i/>
          <w:iCs/>
          <w:spacing w:val="-10"/>
          <w:sz w:val="28"/>
          <w:szCs w:val="28"/>
        </w:rPr>
        <w:t>2</w:t>
      </w:r>
      <w:r w:rsidR="004B5604" w:rsidRPr="00006687">
        <w:rPr>
          <w:rFonts w:eastAsia="Times New Roman"/>
          <w:i/>
          <w:iCs/>
          <w:spacing w:val="-10"/>
          <w:sz w:val="28"/>
          <w:szCs w:val="28"/>
        </w:rPr>
        <w:t>7</w:t>
      </w:r>
      <w:r w:rsidR="00C161A3" w:rsidRPr="00006687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006687">
        <w:rPr>
          <w:rFonts w:eastAsia="Times New Roman"/>
          <w:i/>
          <w:iCs/>
          <w:spacing w:val="-10"/>
          <w:sz w:val="28"/>
          <w:szCs w:val="28"/>
        </w:rPr>
        <w:t>июля 2022 г</w:t>
      </w:r>
      <w:r w:rsidR="00781540" w:rsidRPr="00006687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32239A" w:rsidRPr="00006687">
        <w:rPr>
          <w:rFonts w:eastAsia="Times New Roman"/>
          <w:spacing w:val="-10"/>
          <w:sz w:val="28"/>
          <w:szCs w:val="28"/>
        </w:rPr>
        <w:t>в крае</w:t>
      </w:r>
      <w:r w:rsidR="00C07ABE" w:rsidRPr="00006687">
        <w:rPr>
          <w:rFonts w:eastAsia="Times New Roman"/>
          <w:spacing w:val="-10"/>
          <w:sz w:val="28"/>
          <w:szCs w:val="28"/>
        </w:rPr>
        <w:t xml:space="preserve"> </w:t>
      </w:r>
      <w:r w:rsidR="00EB4BE5" w:rsidRPr="00006687">
        <w:rPr>
          <w:rFonts w:eastAsia="Times New Roman"/>
          <w:spacing w:val="-10"/>
          <w:sz w:val="28"/>
          <w:szCs w:val="28"/>
        </w:rPr>
        <w:t xml:space="preserve">прошли </w:t>
      </w:r>
      <w:r w:rsidR="00C07ABE" w:rsidRPr="00006687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 w:rsidRPr="00006687">
        <w:rPr>
          <w:rFonts w:eastAsia="Times New Roman"/>
          <w:spacing w:val="-10"/>
          <w:sz w:val="28"/>
          <w:szCs w:val="28"/>
        </w:rPr>
        <w:t>дожди</w:t>
      </w:r>
      <w:r w:rsidR="00F70DFB" w:rsidRPr="00006687">
        <w:rPr>
          <w:rFonts w:eastAsia="Times New Roman"/>
          <w:spacing w:val="-10"/>
          <w:sz w:val="28"/>
          <w:szCs w:val="28"/>
        </w:rPr>
        <w:t xml:space="preserve"> с грозой</w:t>
      </w:r>
      <w:r w:rsidR="006929F5" w:rsidRPr="00006687">
        <w:rPr>
          <w:rFonts w:eastAsia="Times New Roman"/>
          <w:spacing w:val="-10"/>
          <w:sz w:val="28"/>
          <w:szCs w:val="28"/>
        </w:rPr>
        <w:t xml:space="preserve">. </w:t>
      </w:r>
      <w:r w:rsidR="00B82595" w:rsidRPr="00006687">
        <w:rPr>
          <w:rFonts w:eastAsia="Times New Roman"/>
          <w:spacing w:val="-10"/>
          <w:sz w:val="28"/>
          <w:szCs w:val="28"/>
        </w:rPr>
        <w:t xml:space="preserve">Отмечался туман видимостью </w:t>
      </w:r>
      <w:r w:rsidR="006929F5" w:rsidRPr="00006687">
        <w:rPr>
          <w:rFonts w:eastAsia="Times New Roman"/>
          <w:spacing w:val="-10"/>
          <w:sz w:val="28"/>
          <w:szCs w:val="28"/>
        </w:rPr>
        <w:t>500</w:t>
      </w:r>
      <w:r w:rsidR="00B82595" w:rsidRPr="00006687">
        <w:rPr>
          <w:rFonts w:eastAsia="Times New Roman"/>
          <w:spacing w:val="-10"/>
          <w:sz w:val="28"/>
          <w:szCs w:val="28"/>
        </w:rPr>
        <w:t xml:space="preserve"> м</w:t>
      </w:r>
      <w:r w:rsidR="00486E49" w:rsidRPr="00006687">
        <w:rPr>
          <w:rFonts w:eastAsia="Times New Roman"/>
          <w:spacing w:val="-10"/>
          <w:sz w:val="28"/>
          <w:szCs w:val="28"/>
        </w:rPr>
        <w:t>.</w:t>
      </w:r>
      <w:r w:rsidR="00B27038" w:rsidRPr="00006687">
        <w:rPr>
          <w:rFonts w:eastAsia="Times New Roman"/>
          <w:spacing w:val="-10"/>
          <w:sz w:val="28"/>
          <w:szCs w:val="28"/>
        </w:rPr>
        <w:t xml:space="preserve"> </w:t>
      </w:r>
      <w:r w:rsidR="003D73B9" w:rsidRPr="00006687">
        <w:rPr>
          <w:rFonts w:eastAsia="Times New Roman"/>
          <w:spacing w:val="-10"/>
          <w:sz w:val="28"/>
          <w:szCs w:val="28"/>
        </w:rPr>
        <w:t>В</w:t>
      </w:r>
      <w:r w:rsidR="00921F1B" w:rsidRPr="00006687">
        <w:rPr>
          <w:rFonts w:eastAsia="Times New Roman"/>
          <w:spacing w:val="-10"/>
          <w:sz w:val="28"/>
          <w:szCs w:val="28"/>
        </w:rPr>
        <w:t xml:space="preserve"> отдельных районах края</w:t>
      </w:r>
      <w:r w:rsidR="005F5FF4" w:rsidRPr="00006687">
        <w:rPr>
          <w:rFonts w:eastAsia="Times New Roman"/>
          <w:spacing w:val="-10"/>
          <w:sz w:val="28"/>
          <w:szCs w:val="28"/>
        </w:rPr>
        <w:t xml:space="preserve"> сохраня</w:t>
      </w:r>
      <w:r w:rsidR="00921F1B" w:rsidRPr="00006687">
        <w:rPr>
          <w:rFonts w:eastAsia="Times New Roman"/>
          <w:spacing w:val="-10"/>
          <w:sz w:val="28"/>
          <w:szCs w:val="28"/>
        </w:rPr>
        <w:t>лась</w:t>
      </w:r>
      <w:r w:rsidR="005F5FF4" w:rsidRPr="00006687">
        <w:rPr>
          <w:rFonts w:eastAsia="Times New Roman"/>
          <w:spacing w:val="-10"/>
          <w:sz w:val="28"/>
          <w:szCs w:val="28"/>
        </w:rPr>
        <w:t xml:space="preserve"> </w:t>
      </w:r>
      <w:proofErr w:type="gramStart"/>
      <w:r w:rsidR="005F5FF4" w:rsidRPr="00006687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006687">
        <w:rPr>
          <w:rFonts w:eastAsia="Times New Roman"/>
          <w:spacing w:val="-10"/>
          <w:sz w:val="28"/>
          <w:szCs w:val="28"/>
        </w:rPr>
        <w:t xml:space="preserve"> пожароопасность 4 класса (НЯ).</w:t>
      </w:r>
    </w:p>
    <w:p w:rsidR="00147332" w:rsidRDefault="00147332" w:rsidP="00BB7C8F">
      <w:pPr>
        <w:ind w:firstLine="680"/>
        <w:jc w:val="both"/>
        <w:rPr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 w:rsidR="007245A4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 w:rsidRPr="007E1B32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7E1B32">
        <w:rPr>
          <w:b/>
          <w:bCs/>
          <w:sz w:val="28"/>
          <w:szCs w:val="28"/>
        </w:rPr>
        <w:t>Северо-Кавказское</w:t>
      </w:r>
      <w:proofErr w:type="gramEnd"/>
      <w:r w:rsidRPr="007E1B32">
        <w:rPr>
          <w:b/>
          <w:bCs/>
          <w:sz w:val="28"/>
          <w:szCs w:val="28"/>
        </w:rPr>
        <w:t xml:space="preserve"> УГМС» </w:t>
      </w:r>
      <w:r w:rsidRPr="007E1B32">
        <w:rPr>
          <w:b/>
          <w:bCs/>
          <w:color w:val="000000"/>
          <w:sz w:val="28"/>
          <w:szCs w:val="28"/>
        </w:rPr>
        <w:t>к НЯ</w:t>
      </w:r>
      <w:r>
        <w:rPr>
          <w:b/>
          <w:bCs/>
          <w:color w:val="000000"/>
          <w:sz w:val="28"/>
          <w:szCs w:val="28"/>
        </w:rPr>
        <w:t>:</w:t>
      </w:r>
    </w:p>
    <w:p w:rsidR="006F6CCA" w:rsidRPr="00BF4886" w:rsidRDefault="00D6575C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</w:t>
      </w:r>
      <w:r w:rsidR="00BF4886">
        <w:rPr>
          <w:rFonts w:eastAsia="Calibri"/>
          <w:i/>
          <w:iCs/>
          <w:sz w:val="28"/>
          <w:szCs w:val="28"/>
          <w:lang w:eastAsia="en-US"/>
        </w:rPr>
        <w:t>7</w:t>
      </w:r>
      <w:r w:rsidRPr="00D6575C">
        <w:rPr>
          <w:rFonts w:eastAsia="Calibri"/>
          <w:i/>
          <w:iCs/>
          <w:sz w:val="28"/>
          <w:szCs w:val="28"/>
          <w:lang w:eastAsia="en-US"/>
        </w:rPr>
        <w:t xml:space="preserve"> июля 2022 г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  <w:r w:rsidR="00C5082E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3D73B9">
        <w:rPr>
          <w:rFonts w:eastAsia="Calibri"/>
          <w:sz w:val="28"/>
          <w:szCs w:val="28"/>
          <w:lang w:eastAsia="en-US"/>
        </w:rPr>
        <w:t xml:space="preserve">местами </w:t>
      </w:r>
      <w:r w:rsidRPr="00D6575C">
        <w:rPr>
          <w:rFonts w:eastAsia="Times New Roman"/>
          <w:sz w:val="28"/>
        </w:rPr>
        <w:t>в севе</w:t>
      </w:r>
      <w:r>
        <w:rPr>
          <w:rFonts w:eastAsia="Times New Roman"/>
          <w:sz w:val="28"/>
        </w:rPr>
        <w:t>ро-западн</w:t>
      </w:r>
      <w:r w:rsidR="00BF4886">
        <w:rPr>
          <w:rFonts w:eastAsia="Times New Roman"/>
          <w:sz w:val="28"/>
        </w:rPr>
        <w:t>ых</w:t>
      </w:r>
      <w:r>
        <w:rPr>
          <w:rFonts w:eastAsia="Times New Roman"/>
          <w:sz w:val="28"/>
        </w:rPr>
        <w:t xml:space="preserve"> </w:t>
      </w:r>
      <w:r w:rsidR="00BF4886">
        <w:rPr>
          <w:rFonts w:eastAsia="Times New Roman"/>
          <w:sz w:val="28"/>
        </w:rPr>
        <w:t xml:space="preserve">районах края </w:t>
      </w:r>
      <w:r w:rsidRPr="00D6575C">
        <w:rPr>
          <w:rFonts w:eastAsia="Times New Roman"/>
          <w:sz w:val="28"/>
        </w:rPr>
        <w:t xml:space="preserve">отмечалась </w:t>
      </w:r>
      <w:proofErr w:type="gramStart"/>
      <w:r w:rsidRPr="00D6575C">
        <w:rPr>
          <w:rFonts w:eastAsia="Times New Roman"/>
          <w:sz w:val="28"/>
        </w:rPr>
        <w:t>высокая</w:t>
      </w:r>
      <w:proofErr w:type="gramEnd"/>
      <w:r w:rsidRPr="00D6575C">
        <w:rPr>
          <w:rFonts w:eastAsia="Times New Roman"/>
          <w:sz w:val="28"/>
        </w:rPr>
        <w:t xml:space="preserve"> пожароопасность (ВПО) 4 класса (НЯ)</w:t>
      </w:r>
      <w:r w:rsidR="006F6CCA">
        <w:rPr>
          <w:bCs/>
          <w:snapToGrid w:val="0"/>
          <w:sz w:val="28"/>
          <w:szCs w:val="28"/>
        </w:rPr>
        <w:t>.</w:t>
      </w:r>
    </w:p>
    <w:p w:rsidR="00486E49" w:rsidRPr="00B962EF" w:rsidRDefault="006F6CCA" w:rsidP="00EC2C47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EC2C47">
        <w:rPr>
          <w:bCs/>
          <w:snapToGrid w:val="0"/>
          <w:sz w:val="28"/>
          <w:szCs w:val="28"/>
        </w:rPr>
        <w:tab/>
      </w:r>
      <w:r w:rsidR="00DC4604" w:rsidRPr="00B962EF">
        <w:rPr>
          <w:b/>
          <w:snapToGrid w:val="0"/>
          <w:sz w:val="28"/>
          <w:szCs w:val="28"/>
        </w:rPr>
        <w:t>П</w:t>
      </w:r>
      <w:r w:rsidR="00DC4604" w:rsidRPr="00B962EF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="00DC4604" w:rsidRPr="00B962EF">
        <w:rPr>
          <w:b/>
          <w:bCs/>
          <w:iCs/>
          <w:sz w:val="28"/>
          <w:szCs w:val="28"/>
        </w:rPr>
        <w:t>Северо-Кавказское</w:t>
      </w:r>
      <w:proofErr w:type="gramEnd"/>
      <w:r w:rsidR="00DC4604" w:rsidRPr="00B962EF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76A54" w:rsidRPr="00B962EF">
        <w:rPr>
          <w:b/>
          <w:bCs/>
          <w:iCs/>
          <w:sz w:val="28"/>
          <w:szCs w:val="28"/>
        </w:rPr>
        <w:t>2</w:t>
      </w:r>
      <w:r w:rsidR="007155E7">
        <w:rPr>
          <w:b/>
          <w:bCs/>
          <w:iCs/>
          <w:sz w:val="28"/>
          <w:szCs w:val="28"/>
        </w:rPr>
        <w:t>8</w:t>
      </w:r>
      <w:r w:rsidR="00DC4604" w:rsidRPr="00B962EF">
        <w:rPr>
          <w:b/>
          <w:bCs/>
          <w:iCs/>
          <w:sz w:val="28"/>
          <w:szCs w:val="28"/>
        </w:rPr>
        <w:t xml:space="preserve"> июля до 18:00 </w:t>
      </w:r>
      <w:r w:rsidR="0046155F" w:rsidRPr="00B962EF">
        <w:rPr>
          <w:b/>
          <w:bCs/>
          <w:iCs/>
          <w:sz w:val="28"/>
          <w:szCs w:val="28"/>
        </w:rPr>
        <w:t>2</w:t>
      </w:r>
      <w:r w:rsidR="007155E7">
        <w:rPr>
          <w:b/>
          <w:bCs/>
          <w:iCs/>
          <w:sz w:val="28"/>
          <w:szCs w:val="28"/>
        </w:rPr>
        <w:t>9</w:t>
      </w:r>
      <w:r w:rsidR="00DC4604" w:rsidRPr="00B962EF">
        <w:rPr>
          <w:b/>
          <w:bCs/>
          <w:iCs/>
          <w:sz w:val="28"/>
          <w:szCs w:val="28"/>
        </w:rPr>
        <w:t xml:space="preserve"> июля 2022 г.</w:t>
      </w:r>
      <w:r w:rsidR="00DC4604" w:rsidRPr="00B962EF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901AB0" w:rsidRDefault="00901AB0" w:rsidP="00260C0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B962EF">
        <w:rPr>
          <w:rFonts w:eastAsia="Times New Roman"/>
          <w:noProof/>
          <w:sz w:val="28"/>
          <w:szCs w:val="28"/>
        </w:rPr>
        <w:t xml:space="preserve"> </w:t>
      </w:r>
      <w:r w:rsidR="00C5082E">
        <w:rPr>
          <w:noProof/>
          <w:sz w:val="28"/>
          <w:szCs w:val="28"/>
        </w:rPr>
        <w:t>п</w:t>
      </w:r>
      <w:r w:rsidRPr="008517C1">
        <w:rPr>
          <w:noProof/>
          <w:sz w:val="28"/>
          <w:szCs w:val="28"/>
        </w:rPr>
        <w:t>еременная облачность.</w:t>
      </w:r>
      <w:r>
        <w:rPr>
          <w:noProof/>
          <w:sz w:val="28"/>
          <w:szCs w:val="28"/>
        </w:rPr>
        <w:t xml:space="preserve"> Без существенных осадков. Ветер северо-западный 5-10 м/с. Температура воздуха ночью </w:t>
      </w:r>
      <w:r w:rsidR="00260C0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14…</w:t>
      </w:r>
      <w:r w:rsidR="00260C0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19°</w:t>
      </w:r>
      <w:r w:rsidR="00260C09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260C0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30…</w:t>
      </w:r>
      <w:r w:rsidR="00260C09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35°</w:t>
      </w:r>
      <w:r w:rsidR="00260C09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260C09" w:rsidRDefault="00260C09" w:rsidP="00260C0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 </w:t>
      </w:r>
      <w:r w:rsidR="00DC4604" w:rsidRPr="00B962EF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C5082E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B962EF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B962E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8517C1">
        <w:rPr>
          <w:noProof/>
          <w:sz w:val="28"/>
          <w:szCs w:val="28"/>
        </w:rPr>
        <w:t xml:space="preserve">еременная облачность. </w:t>
      </w:r>
      <w:r>
        <w:rPr>
          <w:noProof/>
          <w:sz w:val="28"/>
          <w:szCs w:val="28"/>
        </w:rPr>
        <w:t>Без осадков. Ветер северо-западный 5-10 м/с. Температура воздуха ночью +18…+20°С, днем +31…+33°С.</w:t>
      </w:r>
    </w:p>
    <w:p w:rsidR="000E0F00" w:rsidRDefault="000E0F00" w:rsidP="000E0F0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28.07.2022:</w:t>
      </w:r>
    </w:p>
    <w:p w:rsidR="000E0F00" w:rsidRPr="000E0F00" w:rsidRDefault="000E0F00" w:rsidP="000E0F00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 w:rsidRPr="000E0F00">
        <w:rPr>
          <w:rFonts w:eastAsia="Times New Roman"/>
          <w:i/>
          <w:iCs/>
          <w:sz w:val="28"/>
        </w:rPr>
        <w:lastRenderedPageBreak/>
        <w:t xml:space="preserve">29.07.2022 местами в северо-западных районах края сохранится </w:t>
      </w:r>
      <w:proofErr w:type="gramStart"/>
      <w:r w:rsidRPr="000E0F00">
        <w:rPr>
          <w:rFonts w:eastAsia="Times New Roman"/>
          <w:i/>
          <w:iCs/>
          <w:sz w:val="28"/>
        </w:rPr>
        <w:t>высокая</w:t>
      </w:r>
      <w:proofErr w:type="gramEnd"/>
      <w:r w:rsidRPr="000E0F00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9" w:name="_Hlk92978393"/>
      <w:bookmarkStart w:id="30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9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C5082E">
        <w:rPr>
          <w:rFonts w:eastAsia="Times New Roman"/>
          <w:sz w:val="28"/>
          <w:szCs w:val="28"/>
        </w:rPr>
        <w:t xml:space="preserve"> на реках края отмечался повышенный фон уровней </w:t>
      </w:r>
      <w:proofErr w:type="spellStart"/>
      <w:proofErr w:type="gramStart"/>
      <w:r w:rsidR="009603A5">
        <w:rPr>
          <w:rFonts w:eastAsia="Times New Roman"/>
          <w:sz w:val="28"/>
          <w:szCs w:val="28"/>
        </w:rPr>
        <w:t>уровней</w:t>
      </w:r>
      <w:proofErr w:type="spellEnd"/>
      <w:proofErr w:type="gramEnd"/>
      <w:r w:rsidR="009603A5">
        <w:rPr>
          <w:rFonts w:eastAsia="Times New Roman"/>
          <w:sz w:val="28"/>
          <w:szCs w:val="28"/>
        </w:rPr>
        <w:t xml:space="preserve"> воды. </w:t>
      </w: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D6D7B">
        <w:rPr>
          <w:rFonts w:eastAsia="Times New Roman"/>
          <w:i/>
          <w:iCs/>
          <w:color w:val="000000"/>
          <w:sz w:val="28"/>
          <w:szCs w:val="28"/>
        </w:rPr>
        <w:t>2</w:t>
      </w:r>
      <w:r w:rsidR="007155E7">
        <w:rPr>
          <w:rFonts w:eastAsia="Times New Roman"/>
          <w:i/>
          <w:iCs/>
          <w:color w:val="000000"/>
          <w:sz w:val="28"/>
          <w:szCs w:val="28"/>
        </w:rPr>
        <w:t>9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</w:t>
      </w:r>
      <w:r w:rsidR="0008339D">
        <w:rPr>
          <w:rFonts w:eastAsia="Times New Roman"/>
          <w:bCs/>
          <w:i/>
          <w:iCs/>
          <w:sz w:val="28"/>
          <w:szCs w:val="28"/>
        </w:rPr>
        <w:t xml:space="preserve"> </w:t>
      </w:r>
      <w:r w:rsidR="00C5082E">
        <w:rPr>
          <w:rFonts w:eastAsia="Times New Roman"/>
          <w:bCs/>
          <w:sz w:val="28"/>
          <w:szCs w:val="28"/>
        </w:rPr>
        <w:t>на реках края существенных изменений не ожидается.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4D388A">
        <w:rPr>
          <w:i/>
          <w:iCs/>
          <w:sz w:val="28"/>
          <w:szCs w:val="28"/>
        </w:rPr>
        <w:t>2</w:t>
      </w:r>
      <w:r w:rsidR="00802CC8">
        <w:rPr>
          <w:i/>
          <w:iCs/>
          <w:sz w:val="28"/>
          <w:szCs w:val="28"/>
        </w:rPr>
        <w:t>9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3A4A99">
        <w:rPr>
          <w:rFonts w:eastAsia="Times New Roman"/>
          <w:iCs/>
          <w:sz w:val="28"/>
          <w:szCs w:val="28"/>
        </w:rPr>
        <w:t xml:space="preserve"> с</w:t>
      </w:r>
      <w:r w:rsidR="0008339D">
        <w:rPr>
          <w:rFonts w:eastAsia="Times New Roman"/>
          <w:iCs/>
          <w:sz w:val="28"/>
          <w:szCs w:val="28"/>
        </w:rPr>
        <w:t xml:space="preserve"> прошедшими осадками</w:t>
      </w:r>
      <w:r w:rsidR="007245A4">
        <w:rPr>
          <w:rFonts w:eastAsia="Times New Roman"/>
          <w:iCs/>
          <w:sz w:val="28"/>
          <w:szCs w:val="28"/>
        </w:rPr>
        <w:t xml:space="preserve"> </w:t>
      </w:r>
      <w:r w:rsidR="003A4A99">
        <w:rPr>
          <w:rFonts w:eastAsia="Times New Roman"/>
          <w:i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EC2C47">
        <w:rPr>
          <w:rFonts w:eastAsia="Times New Roman"/>
          <w:bCs/>
          <w:sz w:val="28"/>
          <w:szCs w:val="28"/>
        </w:rPr>
        <w:t xml:space="preserve"> </w:t>
      </w:r>
      <w:r w:rsidR="001B3966" w:rsidRPr="00557AEA">
        <w:rPr>
          <w:rFonts w:eastAsia="Times New Roman"/>
          <w:iCs/>
          <w:sz w:val="28"/>
          <w:szCs w:val="28"/>
        </w:rPr>
        <w:t>в кра</w:t>
      </w:r>
      <w:r w:rsidR="00EC2C47">
        <w:rPr>
          <w:rFonts w:eastAsia="Times New Roman"/>
          <w:iCs/>
          <w:sz w:val="28"/>
          <w:szCs w:val="28"/>
        </w:rPr>
        <w:t>е</w:t>
      </w:r>
      <w:r w:rsidR="001B3966" w:rsidRPr="00557AEA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802CC8">
        <w:rPr>
          <w:i/>
          <w:iCs/>
          <w:sz w:val="28"/>
          <w:szCs w:val="28"/>
        </w:rPr>
        <w:t>9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EC2C47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EC2C47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EC2C47">
        <w:rPr>
          <w:rFonts w:eastAsia="Times New Roman"/>
          <w:b/>
          <w:sz w:val="28"/>
          <w:szCs w:val="28"/>
        </w:rPr>
        <w:t>8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EC2C47">
        <w:rPr>
          <w:b/>
          <w:bCs/>
          <w:iCs/>
          <w:spacing w:val="-8"/>
          <w:sz w:val="28"/>
          <w:szCs w:val="28"/>
        </w:rPr>
        <w:t>9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EC2C47">
        <w:rPr>
          <w:b/>
          <w:spacing w:val="-8"/>
          <w:sz w:val="28"/>
          <w:szCs w:val="28"/>
        </w:rPr>
        <w:t>10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802CC8">
        <w:rPr>
          <w:rFonts w:eastAsia="Times New Roman"/>
          <w:i/>
          <w:iCs/>
          <w:spacing w:val="-10"/>
          <w:sz w:val="28"/>
          <w:szCs w:val="28"/>
        </w:rPr>
        <w:t>7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802CC8">
        <w:rPr>
          <w:iCs/>
          <w:sz w:val="28"/>
          <w:szCs w:val="28"/>
        </w:rPr>
        <w:t>вших нет</w:t>
      </w:r>
      <w:r w:rsidR="009D24C4">
        <w:rPr>
          <w:iCs/>
          <w:sz w:val="28"/>
          <w:szCs w:val="28"/>
        </w:rPr>
        <w:t>.</w:t>
      </w:r>
    </w:p>
    <w:p w:rsidR="00A94412" w:rsidRDefault="00A94412" w:rsidP="00A94412">
      <w:pPr>
        <w:ind w:firstLine="709"/>
        <w:jc w:val="both"/>
        <w:rPr>
          <w:rFonts w:eastAsia="Calibri"/>
          <w:kern w:val="2"/>
          <w:sz w:val="28"/>
          <w:szCs w:val="28"/>
        </w:rPr>
      </w:pPr>
      <w:bookmarkStart w:id="37" w:name="_Hlk106790327"/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38" w:name="_Hlk104813696"/>
      <w:bookmarkEnd w:id="7"/>
      <w:bookmarkEnd w:id="37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</w:t>
      </w:r>
      <w:r w:rsidR="00EC2C47">
        <w:rPr>
          <w:b/>
          <w:sz w:val="28"/>
          <w:szCs w:val="28"/>
        </w:rPr>
        <w:t>1</w:t>
      </w:r>
      <w:r w:rsidR="00F32375" w:rsidRPr="00FA10A8">
        <w:rPr>
          <w:b/>
          <w:sz w:val="28"/>
          <w:szCs w:val="28"/>
        </w:rPr>
        <w:t>. Техногенного характера:</w:t>
      </w:r>
    </w:p>
    <w:p w:rsidR="00F32375" w:rsidRPr="00FA10A8" w:rsidRDefault="00A71266" w:rsidP="00F32375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b/>
          <w:color w:val="000000"/>
          <w:sz w:val="28"/>
          <w:szCs w:val="28"/>
        </w:rPr>
        <w:t>2</w:t>
      </w:r>
      <w:r w:rsidR="006341BF">
        <w:rPr>
          <w:b/>
          <w:color w:val="000000"/>
          <w:sz w:val="28"/>
          <w:szCs w:val="28"/>
        </w:rPr>
        <w:t>9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39"/>
    </w:p>
    <w:bookmarkEnd w:id="4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1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3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3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2"/>
      <w:r w:rsidR="000B0C58" w:rsidRPr="00FA10A8">
        <w:rPr>
          <w:sz w:val="28"/>
          <w:szCs w:val="28"/>
        </w:rPr>
        <w:t>.</w:t>
      </w:r>
    </w:p>
    <w:p w:rsidR="006341BF" w:rsidRDefault="006341BF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</w:t>
      </w:r>
      <w:r w:rsidR="00EC2C47">
        <w:rPr>
          <w:b/>
          <w:sz w:val="28"/>
          <w:szCs w:val="28"/>
        </w:rPr>
        <w:t>2</w:t>
      </w:r>
      <w:r w:rsidRPr="00FA10A8">
        <w:rPr>
          <w:b/>
          <w:sz w:val="28"/>
          <w:szCs w:val="28"/>
        </w:rPr>
        <w:t>. Биолого-социального характера:</w:t>
      </w:r>
      <w:bookmarkStart w:id="44" w:name="_Hlk23338096"/>
    </w:p>
    <w:p w:rsidR="00605769" w:rsidRPr="00FA10A8" w:rsidRDefault="00A71266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5" w:name="_Hlk55297132"/>
      <w:bookmarkEnd w:id="44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6341BF">
        <w:rPr>
          <w:rFonts w:eastAsia="Calibri"/>
          <w:b/>
          <w:bCs/>
          <w:iCs/>
          <w:color w:val="000000"/>
          <w:sz w:val="28"/>
          <w:szCs w:val="28"/>
        </w:rPr>
        <w:t>9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6" w:name="_Hlk104990799"/>
      <w:bookmarkEnd w:id="45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EC2C47">
        <w:rPr>
          <w:rFonts w:eastAsia="Times New Roman"/>
          <w:b/>
          <w:sz w:val="28"/>
          <w:szCs w:val="28"/>
        </w:rPr>
        <w:t>с</w:t>
      </w:r>
      <w:r w:rsidR="003A4A99" w:rsidRPr="00EC2C47">
        <w:rPr>
          <w:rFonts w:eastAsia="Times New Roman"/>
          <w:b/>
          <w:sz w:val="28"/>
          <w:szCs w:val="28"/>
        </w:rPr>
        <w:t xml:space="preserve"> </w:t>
      </w:r>
      <w:r w:rsidR="00E068E0" w:rsidRPr="00EC2C47">
        <w:rPr>
          <w:rFonts w:eastAsia="Times New Roman"/>
          <w:b/>
          <w:bCs/>
          <w:sz w:val="28"/>
          <w:szCs w:val="28"/>
        </w:rPr>
        <w:t>повышенным фоном уровней воды</w:t>
      </w:r>
      <w:r w:rsidR="003A4A99" w:rsidRPr="00EC2C47">
        <w:rPr>
          <w:rFonts w:eastAsia="Times New Roman"/>
          <w:b/>
          <w:bCs/>
          <w:sz w:val="28"/>
          <w:szCs w:val="28"/>
        </w:rPr>
        <w:t xml:space="preserve"> и</w:t>
      </w:r>
      <w:r w:rsidR="0099651F" w:rsidRPr="00EC2C4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6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EC2C47">
        <w:rPr>
          <w:rFonts w:eastAsia="Times New Roman"/>
          <w:spacing w:val="-12"/>
          <w:sz w:val="28"/>
          <w:szCs w:val="28"/>
        </w:rPr>
        <w:t>людьми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6341BF" w:rsidRPr="00FA10A8" w:rsidRDefault="006341BF" w:rsidP="00605769">
      <w:pPr>
        <w:ind w:firstLine="709"/>
        <w:jc w:val="both"/>
        <w:rPr>
          <w:rFonts w:eastAsia="Times New Roman"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</w:t>
      </w:r>
      <w:r w:rsidR="00EC2C47">
        <w:rPr>
          <w:b/>
          <w:sz w:val="28"/>
          <w:szCs w:val="28"/>
        </w:rPr>
        <w:t>3</w:t>
      </w:r>
      <w:r w:rsidRPr="00FA10A8">
        <w:rPr>
          <w:b/>
          <w:sz w:val="28"/>
          <w:szCs w:val="28"/>
        </w:rPr>
        <w:t>. Иного характера:</w:t>
      </w:r>
    </w:p>
    <w:p w:rsidR="00F32375" w:rsidRPr="00FA10A8" w:rsidRDefault="00A7126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341B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A7126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341B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3D4D99" w:rsidRPr="003D4D99">
        <w:rPr>
          <w:rFonts w:eastAsia="Times New Roman"/>
          <w:b/>
          <w:bCs/>
          <w:sz w:val="28"/>
          <w:szCs w:val="28"/>
        </w:rPr>
        <w:t>повышенного фона</w:t>
      </w:r>
      <w:r w:rsidR="003D4D99" w:rsidRPr="003D4D99">
        <w:rPr>
          <w:rFonts w:eastAsia="Times New Roman"/>
          <w:sz w:val="28"/>
          <w:szCs w:val="28"/>
        </w:rPr>
        <w:t xml:space="preserve"> </w:t>
      </w:r>
      <w:r w:rsidR="003D4D99" w:rsidRPr="003D4D99">
        <w:rPr>
          <w:rFonts w:eastAsia="Times New Roman"/>
          <w:b/>
          <w:bCs/>
          <w:sz w:val="28"/>
          <w:szCs w:val="28"/>
        </w:rPr>
        <w:t>уровней воды;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7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p w:rsidR="006341BF" w:rsidRPr="00FA10A8" w:rsidRDefault="006341BF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38"/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bookmarkStart w:id="57" w:name="_Hlk103862141"/>
      <w:bookmarkStart w:id="58" w:name="_Hlk100319060"/>
      <w:bookmarkStart w:id="59" w:name="_Hlk104900532"/>
      <w:r w:rsidRPr="00FA10A8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 w:rsidR="00E070AF">
        <w:rPr>
          <w:sz w:val="28"/>
          <w:szCs w:val="28"/>
        </w:rPr>
        <w:t>.</w:t>
      </w:r>
    </w:p>
    <w:p w:rsidR="00EC2C47" w:rsidRDefault="00EC2C47" w:rsidP="005416F2">
      <w:pPr>
        <w:ind w:firstLine="709"/>
        <w:jc w:val="both"/>
        <w:rPr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068E0" w:rsidRDefault="00E068E0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068E0" w:rsidRDefault="00E068E0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</w:t>
      </w:r>
      <w:r w:rsidR="00EC2C47">
        <w:rPr>
          <w:sz w:val="28"/>
          <w:szCs w:val="28"/>
        </w:rPr>
        <w:t xml:space="preserve">и степень повреждения различных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068E0" w:rsidRDefault="00E068E0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068E0" w:rsidRDefault="00E068E0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8"/>
      <w:bookmarkEnd w:id="49"/>
      <w:bookmarkEnd w:id="50"/>
      <w:bookmarkEnd w:id="51"/>
      <w:bookmarkEnd w:id="53"/>
      <w:bookmarkEnd w:id="54"/>
      <w:bookmarkEnd w:id="60"/>
    </w:p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  <w:bookmarkStart w:id="61" w:name="_Hlk101456109"/>
      <w:bookmarkStart w:id="62" w:name="_Hlk70081671"/>
      <w:bookmarkStart w:id="63" w:name="_Hlk89436034"/>
      <w:bookmarkEnd w:id="13"/>
      <w:bookmarkEnd w:id="14"/>
      <w:bookmarkEnd w:id="52"/>
      <w:bookmarkEnd w:id="55"/>
      <w:bookmarkEnd w:id="56"/>
      <w:bookmarkEnd w:id="57"/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64" w:name="_Hlk104295164"/>
      <w:bookmarkEnd w:id="15"/>
      <w:bookmarkEnd w:id="58"/>
      <w:bookmarkEnd w:id="61"/>
      <w:bookmarkEnd w:id="62"/>
      <w:bookmarkEnd w:id="63"/>
      <w:r w:rsidRPr="00F4575D">
        <w:rPr>
          <w:rFonts w:eastAsia="Times New Roman"/>
          <w:color w:val="000000"/>
          <w:sz w:val="28"/>
          <w:szCs w:val="28"/>
        </w:rPr>
        <w:t xml:space="preserve">Временно </w:t>
      </w:r>
      <w:proofErr w:type="gramStart"/>
      <w:r w:rsidRPr="00F4575D">
        <w:rPr>
          <w:rFonts w:eastAsia="Times New Roman"/>
          <w:color w:val="000000"/>
          <w:sz w:val="28"/>
          <w:szCs w:val="28"/>
        </w:rPr>
        <w:t>исполняющий</w:t>
      </w:r>
      <w:proofErr w:type="gramEnd"/>
      <w:r w:rsidRPr="00F4575D">
        <w:rPr>
          <w:rFonts w:eastAsia="Times New Roman"/>
          <w:color w:val="000000"/>
          <w:sz w:val="28"/>
          <w:szCs w:val="28"/>
        </w:rPr>
        <w:t xml:space="preserve"> обязанности </w:t>
      </w:r>
    </w:p>
    <w:p w:rsidR="0021315B" w:rsidRPr="00EC2C47" w:rsidRDefault="00F4575D" w:rsidP="0082339F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</w:t>
      </w:r>
      <w:r w:rsidR="00E068E0">
        <w:rPr>
          <w:rFonts w:eastAsia="Times New Roman"/>
          <w:color w:val="000000"/>
          <w:sz w:val="28"/>
          <w:szCs w:val="28"/>
        </w:rPr>
        <w:t xml:space="preserve">   </w:t>
      </w:r>
      <w:r w:rsidR="000E4C1E">
        <w:rPr>
          <w:rFonts w:eastAsia="Times New Roman"/>
          <w:color w:val="000000"/>
          <w:sz w:val="28"/>
          <w:szCs w:val="28"/>
        </w:rPr>
        <w:t xml:space="preserve"> </w:t>
      </w:r>
      <w:r w:rsidR="003A4A9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F05C8B">
        <w:rPr>
          <w:rFonts w:eastAsia="Times New Roman"/>
          <w:color w:val="000000"/>
          <w:sz w:val="28"/>
          <w:szCs w:val="28"/>
        </w:rPr>
        <w:t>п</w:t>
      </w:r>
      <w:proofErr w:type="gramEnd"/>
      <w:r w:rsidR="00F05C8B">
        <w:rPr>
          <w:rFonts w:eastAsia="Times New Roman"/>
          <w:color w:val="000000"/>
          <w:sz w:val="28"/>
          <w:szCs w:val="28"/>
        </w:rPr>
        <w:t>/п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  <w:bookmarkEnd w:id="6"/>
      <w:bookmarkEnd w:id="16"/>
      <w:bookmarkEnd w:id="17"/>
      <w:bookmarkEnd w:id="18"/>
      <w:bookmarkEnd w:id="19"/>
      <w:bookmarkEnd w:id="59"/>
      <w:bookmarkEnd w:id="64"/>
    </w:p>
    <w:sectPr w:rsidR="0021315B" w:rsidRPr="00EC2C47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79" w:rsidRDefault="00990679">
      <w:r>
        <w:separator/>
      </w:r>
    </w:p>
  </w:endnote>
  <w:endnote w:type="continuationSeparator" w:id="0">
    <w:p w:rsidR="00990679" w:rsidRDefault="0099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79" w:rsidRDefault="00990679">
      <w:r>
        <w:separator/>
      </w:r>
    </w:p>
  </w:footnote>
  <w:footnote w:type="continuationSeparator" w:id="0">
    <w:p w:rsidR="00990679" w:rsidRDefault="0099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47">
          <w:rPr>
            <w:noProof/>
          </w:rPr>
          <w:t>4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679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47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15AE-F931-437B-8357-EC380D24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9202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2022-07-27T11:16:00Z</cp:lastPrinted>
  <dcterms:created xsi:type="dcterms:W3CDTF">2022-07-28T11:12:00Z</dcterms:created>
  <dcterms:modified xsi:type="dcterms:W3CDTF">2022-07-28T14:47:00Z</dcterms:modified>
</cp:coreProperties>
</file>