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01BF8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401BF8">
              <w:rPr>
                <w:b/>
                <w:bCs/>
                <w:sz w:val="28"/>
                <w:szCs w:val="28"/>
              </w:rPr>
              <w:t>32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B01E23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>1</w:t>
      </w:r>
      <w:r w:rsidR="00401BF8">
        <w:rPr>
          <w:lang w:val="ru-RU"/>
        </w:rPr>
        <w:t>2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85586C" w:rsidRDefault="00D36432" w:rsidP="008D0FCE">
      <w:pPr>
        <w:pStyle w:val="14"/>
        <w:contextualSpacing/>
        <w:rPr>
          <w:lang w:val="ru-RU"/>
        </w:rPr>
      </w:pPr>
      <w:r w:rsidRPr="0085586C">
        <w:t>1.1. Чрезвычайные ситуации</w:t>
      </w:r>
      <w:r w:rsidR="008D0FCE" w:rsidRPr="0085586C">
        <w:rPr>
          <w:lang w:val="ru-RU"/>
        </w:rPr>
        <w:t>.</w:t>
      </w:r>
    </w:p>
    <w:p w:rsidR="00B04B15" w:rsidRPr="0085586C" w:rsidRDefault="00D90CA3" w:rsidP="0085586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86C">
        <w:rPr>
          <w:b/>
          <w:sz w:val="28"/>
          <w:szCs w:val="28"/>
        </w:rPr>
        <w:t>1</w:t>
      </w:r>
      <w:r w:rsidR="00851C3B" w:rsidRPr="0085586C">
        <w:rPr>
          <w:b/>
          <w:sz w:val="28"/>
          <w:szCs w:val="28"/>
        </w:rPr>
        <w:t>.2.</w:t>
      </w:r>
      <w:r w:rsidRPr="0085586C">
        <w:rPr>
          <w:b/>
          <w:sz w:val="28"/>
          <w:szCs w:val="28"/>
        </w:rPr>
        <w:t xml:space="preserve"> </w:t>
      </w:r>
      <w:r w:rsidR="002259E3" w:rsidRPr="0085586C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85586C">
        <w:rPr>
          <w:sz w:val="28"/>
          <w:szCs w:val="28"/>
        </w:rPr>
        <w:t xml:space="preserve">за прошедшие сутки </w:t>
      </w:r>
      <w:r w:rsidR="00401BF8" w:rsidRPr="0085586C">
        <w:rPr>
          <w:sz w:val="28"/>
          <w:szCs w:val="28"/>
        </w:rPr>
        <w:t>10</w:t>
      </w:r>
      <w:r w:rsidR="00165735" w:rsidRPr="0085586C">
        <w:rPr>
          <w:sz w:val="28"/>
          <w:szCs w:val="28"/>
        </w:rPr>
        <w:t>.1</w:t>
      </w:r>
      <w:r w:rsidR="00EF52E4" w:rsidRPr="0085586C">
        <w:rPr>
          <w:sz w:val="28"/>
          <w:szCs w:val="28"/>
        </w:rPr>
        <w:t>2</w:t>
      </w:r>
      <w:r w:rsidR="00165735" w:rsidRPr="0085586C">
        <w:rPr>
          <w:sz w:val="28"/>
          <w:szCs w:val="28"/>
        </w:rPr>
        <w:t xml:space="preserve">.2019 </w:t>
      </w:r>
      <w:bookmarkEnd w:id="0"/>
      <w:r w:rsidR="00165735" w:rsidRPr="0085586C">
        <w:rPr>
          <w:sz w:val="28"/>
          <w:szCs w:val="28"/>
        </w:rPr>
        <w:t xml:space="preserve">в крае </w:t>
      </w:r>
      <w:r w:rsidR="00066CE8" w:rsidRPr="0085586C">
        <w:rPr>
          <w:sz w:val="28"/>
          <w:szCs w:val="28"/>
        </w:rPr>
        <w:t>сохранялась</w:t>
      </w:r>
      <w:r w:rsidR="00165735" w:rsidRPr="0085586C">
        <w:rPr>
          <w:sz w:val="28"/>
          <w:szCs w:val="28"/>
        </w:rPr>
        <w:t xml:space="preserve"> прохладная погод</w:t>
      </w:r>
      <w:r w:rsidR="00661166" w:rsidRPr="0085586C">
        <w:rPr>
          <w:sz w:val="28"/>
          <w:szCs w:val="28"/>
        </w:rPr>
        <w:t>а</w:t>
      </w:r>
      <w:r w:rsidR="0085586C">
        <w:rPr>
          <w:sz w:val="28"/>
          <w:szCs w:val="28"/>
        </w:rPr>
        <w:t xml:space="preserve"> без осадков</w:t>
      </w:r>
      <w:r w:rsidR="00FF6F18" w:rsidRPr="0085586C">
        <w:rPr>
          <w:sz w:val="28"/>
          <w:szCs w:val="28"/>
        </w:rPr>
        <w:t>.</w:t>
      </w:r>
      <w:r w:rsidR="0085586C">
        <w:rPr>
          <w:sz w:val="28"/>
          <w:szCs w:val="28"/>
        </w:rPr>
        <w:t xml:space="preserve"> </w:t>
      </w:r>
      <w:r w:rsidR="0069090F">
        <w:rPr>
          <w:sz w:val="28"/>
          <w:szCs w:val="28"/>
        </w:rPr>
        <w:t>Н</w:t>
      </w:r>
      <w:r w:rsidR="0085586C" w:rsidRPr="0085586C">
        <w:rPr>
          <w:sz w:val="28"/>
          <w:szCs w:val="28"/>
        </w:rPr>
        <w:t>аблюдались туманы</w:t>
      </w:r>
      <w:r w:rsidR="0069090F">
        <w:rPr>
          <w:sz w:val="28"/>
          <w:szCs w:val="28"/>
        </w:rPr>
        <w:t>,</w:t>
      </w:r>
      <w:r w:rsidR="0085586C" w:rsidRPr="0085586C">
        <w:rPr>
          <w:sz w:val="28"/>
          <w:szCs w:val="28"/>
        </w:rPr>
        <w:t xml:space="preserve"> видимость</w:t>
      </w:r>
      <w:r w:rsidR="0069090F">
        <w:rPr>
          <w:sz w:val="28"/>
          <w:szCs w:val="28"/>
        </w:rPr>
        <w:t xml:space="preserve"> в которых не превышала</w:t>
      </w:r>
      <w:r w:rsidR="0085586C" w:rsidRPr="0085586C">
        <w:rPr>
          <w:sz w:val="28"/>
          <w:szCs w:val="28"/>
        </w:rPr>
        <w:t xml:space="preserve"> 50-5</w:t>
      </w:r>
      <w:r w:rsidR="0085586C">
        <w:rPr>
          <w:sz w:val="28"/>
          <w:szCs w:val="28"/>
        </w:rPr>
        <w:t xml:space="preserve">00 </w:t>
      </w:r>
      <w:r w:rsidR="0085586C" w:rsidRPr="0085586C">
        <w:rPr>
          <w:sz w:val="28"/>
          <w:szCs w:val="28"/>
        </w:rPr>
        <w:t>м</w:t>
      </w:r>
      <w:r w:rsidR="0069090F">
        <w:rPr>
          <w:sz w:val="28"/>
          <w:szCs w:val="28"/>
        </w:rPr>
        <w:t>,</w:t>
      </w:r>
      <w:r w:rsidR="0085586C" w:rsidRPr="0085586C">
        <w:rPr>
          <w:sz w:val="28"/>
          <w:szCs w:val="28"/>
        </w:rPr>
        <w:t xml:space="preserve"> </w:t>
      </w:r>
      <w:r w:rsidR="0069090F">
        <w:rPr>
          <w:sz w:val="28"/>
          <w:szCs w:val="28"/>
        </w:rPr>
        <w:t>в</w:t>
      </w:r>
      <w:r w:rsidR="0085586C" w:rsidRPr="0085586C">
        <w:rPr>
          <w:sz w:val="28"/>
          <w:szCs w:val="28"/>
        </w:rPr>
        <w:t xml:space="preserve"> отдельных </w:t>
      </w:r>
      <w:r w:rsidR="00651DCE">
        <w:rPr>
          <w:sz w:val="28"/>
          <w:szCs w:val="28"/>
        </w:rPr>
        <w:t>пунктах</w:t>
      </w:r>
      <w:r w:rsidR="0085586C" w:rsidRPr="0085586C">
        <w:rPr>
          <w:sz w:val="28"/>
          <w:szCs w:val="28"/>
        </w:rPr>
        <w:t xml:space="preserve"> наблюдались </w:t>
      </w:r>
      <w:proofErr w:type="spellStart"/>
      <w:r w:rsidR="0085586C" w:rsidRPr="0085586C">
        <w:rPr>
          <w:sz w:val="28"/>
          <w:szCs w:val="28"/>
        </w:rPr>
        <w:t>гололёдно-изморозевые</w:t>
      </w:r>
      <w:proofErr w:type="spellEnd"/>
      <w:r w:rsidR="0085586C" w:rsidRPr="0085586C">
        <w:rPr>
          <w:sz w:val="28"/>
          <w:szCs w:val="28"/>
        </w:rPr>
        <w:t xml:space="preserve"> явления</w:t>
      </w:r>
      <w:r w:rsidR="0069090F">
        <w:rPr>
          <w:sz w:val="28"/>
          <w:szCs w:val="28"/>
        </w:rPr>
        <w:t>,</w:t>
      </w:r>
      <w:r w:rsidR="0085586C" w:rsidRPr="0085586C">
        <w:rPr>
          <w:sz w:val="28"/>
          <w:szCs w:val="28"/>
        </w:rPr>
        <w:t xml:space="preserve"> максимальны</w:t>
      </w:r>
      <w:r w:rsidR="0069090F">
        <w:rPr>
          <w:sz w:val="28"/>
          <w:szCs w:val="28"/>
        </w:rPr>
        <w:t>й</w:t>
      </w:r>
      <w:r w:rsidR="0085586C" w:rsidRPr="0085586C">
        <w:rPr>
          <w:sz w:val="28"/>
          <w:szCs w:val="28"/>
        </w:rPr>
        <w:t xml:space="preserve"> диаметр</w:t>
      </w:r>
      <w:r w:rsidR="0069090F">
        <w:rPr>
          <w:sz w:val="28"/>
          <w:szCs w:val="28"/>
        </w:rPr>
        <w:t xml:space="preserve"> достигал</w:t>
      </w:r>
      <w:r w:rsidR="0085586C" w:rsidRPr="0085586C">
        <w:rPr>
          <w:sz w:val="28"/>
          <w:szCs w:val="28"/>
        </w:rPr>
        <w:t xml:space="preserve"> 4 мм. 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903924">
        <w:rPr>
          <w:b/>
          <w:bCs/>
          <w:sz w:val="28"/>
          <w:szCs w:val="28"/>
        </w:rPr>
        <w:t>1</w:t>
      </w:r>
      <w:r w:rsidR="00401BF8">
        <w:rPr>
          <w:b/>
          <w:bCs/>
          <w:sz w:val="28"/>
          <w:szCs w:val="28"/>
        </w:rPr>
        <w:t>1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</w:t>
      </w:r>
      <w:r w:rsidR="00401BF8">
        <w:rPr>
          <w:b/>
          <w:bCs/>
          <w:sz w:val="28"/>
          <w:szCs w:val="28"/>
        </w:rPr>
        <w:t>2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85586C" w:rsidRDefault="005F7A66" w:rsidP="0085586C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85586C">
        <w:rPr>
          <w:noProof/>
          <w:sz w:val="28"/>
          <w:szCs w:val="28"/>
        </w:rPr>
        <w:t>без осадков.  Местами  туман, гололедно-изморозевые отложения.  Ветер северо-восточный,  восточный  ночью  3-8 м/с, днем 5-10 м/с, местами порывы 9-14 м/с.   Температура воздуха ночью  -2…+3°, местами по  восточной половине края   -3…-5°;  днем   +3…+8°, местами до +11°.</w:t>
      </w:r>
    </w:p>
    <w:p w:rsidR="00903924" w:rsidRPr="00AD5E2D" w:rsidRDefault="00D23FD7" w:rsidP="0085586C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85586C">
        <w:rPr>
          <w:noProof/>
          <w:sz w:val="28"/>
          <w:szCs w:val="28"/>
        </w:rPr>
        <w:t>без осадков.  Ночью,  утром  и  в первую половину дня  в  низинах  и   у  водоемов  туман, ночью гололедно-изморозевые явления. Ветер  северо-восточный,  восточный  ночью  3-8 м/с, днем  5-10 м/с. Температура  воздуха  ночью  0…-2°,  днем  +6…+8°.</w:t>
      </w:r>
    </w:p>
    <w:p w:rsidR="00D55AA3" w:rsidRPr="00D55AA3" w:rsidRDefault="00D55AA3" w:rsidP="00D55AA3">
      <w:pPr>
        <w:pStyle w:val="14"/>
        <w:jc w:val="left"/>
        <w:rPr>
          <w:lang w:val="ru-RU"/>
        </w:rPr>
      </w:pPr>
    </w:p>
    <w:p w:rsidR="00C14393" w:rsidRPr="000A2168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 xml:space="preserve">1.3. </w:t>
      </w:r>
      <w:proofErr w:type="gramStart"/>
      <w:r w:rsidR="00F862B8" w:rsidRPr="000A2168">
        <w:rPr>
          <w:b/>
          <w:sz w:val="28"/>
          <w:szCs w:val="28"/>
        </w:rPr>
        <w:t>Гидрологическая</w:t>
      </w:r>
      <w:proofErr w:type="gramEnd"/>
      <w:r w:rsidR="00277566" w:rsidRPr="000A2168">
        <w:rPr>
          <w:sz w:val="28"/>
          <w:szCs w:val="28"/>
        </w:rPr>
        <w:t>:</w:t>
      </w:r>
      <w:r w:rsidR="000E50D5" w:rsidRPr="000A2168">
        <w:rPr>
          <w:sz w:val="28"/>
          <w:szCs w:val="28"/>
        </w:rPr>
        <w:t xml:space="preserve"> </w:t>
      </w:r>
      <w:r w:rsidR="005642E8" w:rsidRPr="000A2168">
        <w:rPr>
          <w:sz w:val="28"/>
          <w:szCs w:val="28"/>
        </w:rPr>
        <w:t xml:space="preserve">за прошедшие сутки </w:t>
      </w:r>
      <w:r w:rsidR="00401BF8" w:rsidRPr="000A2168">
        <w:rPr>
          <w:sz w:val="28"/>
          <w:szCs w:val="28"/>
        </w:rPr>
        <w:t>10</w:t>
      </w:r>
      <w:r w:rsidR="00C22FC7" w:rsidRPr="000A2168">
        <w:rPr>
          <w:sz w:val="28"/>
          <w:szCs w:val="28"/>
        </w:rPr>
        <w:t>.</w:t>
      </w:r>
      <w:r w:rsidR="0029010C" w:rsidRPr="000A2168">
        <w:rPr>
          <w:sz w:val="28"/>
          <w:szCs w:val="28"/>
        </w:rPr>
        <w:t>1</w:t>
      </w:r>
      <w:r w:rsidR="00EF52E4" w:rsidRPr="000A2168">
        <w:rPr>
          <w:sz w:val="28"/>
          <w:szCs w:val="28"/>
        </w:rPr>
        <w:t>2</w:t>
      </w:r>
      <w:r w:rsidR="00C22FC7" w:rsidRPr="000A2168">
        <w:rPr>
          <w:sz w:val="28"/>
          <w:szCs w:val="28"/>
        </w:rPr>
        <w:t>.2019</w:t>
      </w:r>
      <w:r w:rsidR="0058084D" w:rsidRPr="000A2168">
        <w:rPr>
          <w:sz w:val="28"/>
          <w:szCs w:val="28"/>
        </w:rPr>
        <w:t xml:space="preserve"> </w:t>
      </w:r>
      <w:r w:rsidR="00651DCE">
        <w:rPr>
          <w:sz w:val="28"/>
          <w:szCs w:val="28"/>
        </w:rPr>
        <w:t>н</w:t>
      </w:r>
      <w:r w:rsidR="00C14393" w:rsidRPr="000A2168">
        <w:rPr>
          <w:sz w:val="28"/>
          <w:szCs w:val="28"/>
        </w:rPr>
        <w:t xml:space="preserve">а водных объектах края </w:t>
      </w:r>
      <w:r w:rsidR="00702EEE" w:rsidRPr="000A2168">
        <w:rPr>
          <w:sz w:val="28"/>
          <w:szCs w:val="28"/>
        </w:rPr>
        <w:t>продолжа</w:t>
      </w:r>
      <w:r w:rsidR="00651DCE">
        <w:rPr>
          <w:sz w:val="28"/>
          <w:szCs w:val="28"/>
        </w:rPr>
        <w:t>ется</w:t>
      </w:r>
      <w:r w:rsidR="00C14393" w:rsidRPr="000A2168">
        <w:rPr>
          <w:sz w:val="28"/>
          <w:szCs w:val="28"/>
        </w:rPr>
        <w:t xml:space="preserve"> формирование первичных форм ледовых явлений.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lastRenderedPageBreak/>
        <w:t>Прогноз:</w:t>
      </w:r>
      <w:bookmarkStart w:id="1" w:name="_Hlk7524679"/>
      <w:r w:rsidR="005553DB" w:rsidRPr="000A2168">
        <w:rPr>
          <w:b/>
          <w:sz w:val="28"/>
          <w:szCs w:val="28"/>
        </w:rPr>
        <w:t xml:space="preserve"> </w:t>
      </w:r>
      <w:bookmarkEnd w:id="1"/>
      <w:r w:rsidR="008251CF" w:rsidRPr="000A2168">
        <w:rPr>
          <w:bCs/>
          <w:i/>
          <w:iCs/>
          <w:sz w:val="28"/>
          <w:szCs w:val="28"/>
        </w:rPr>
        <w:t>1</w:t>
      </w:r>
      <w:r w:rsidR="00401BF8" w:rsidRPr="000A2168">
        <w:rPr>
          <w:bCs/>
          <w:i/>
          <w:iCs/>
          <w:sz w:val="28"/>
          <w:szCs w:val="28"/>
        </w:rPr>
        <w:t>2</w:t>
      </w:r>
      <w:r w:rsidR="00757AC4" w:rsidRPr="000A2168">
        <w:rPr>
          <w:bCs/>
          <w:i/>
          <w:iCs/>
          <w:sz w:val="28"/>
          <w:szCs w:val="28"/>
        </w:rPr>
        <w:t xml:space="preserve"> декабря 2019 года</w:t>
      </w:r>
      <w:r w:rsidR="00757AC4" w:rsidRPr="000A2168">
        <w:rPr>
          <w:bCs/>
          <w:sz w:val="28"/>
          <w:szCs w:val="28"/>
        </w:rPr>
        <w:t xml:space="preserve"> </w:t>
      </w:r>
      <w:r w:rsidR="00757AC4" w:rsidRPr="000A2168">
        <w:rPr>
          <w:sz w:val="28"/>
          <w:szCs w:val="28"/>
        </w:rPr>
        <w:t xml:space="preserve">в связи с отрицательными температурами </w:t>
      </w:r>
      <w:r w:rsidR="0029534C" w:rsidRPr="000A2168">
        <w:rPr>
          <w:sz w:val="28"/>
          <w:szCs w:val="28"/>
        </w:rPr>
        <w:t xml:space="preserve">воздуха </w:t>
      </w:r>
      <w:r w:rsidR="00757AC4" w:rsidRPr="000A2168">
        <w:rPr>
          <w:sz w:val="28"/>
          <w:szCs w:val="28"/>
        </w:rPr>
        <w:t xml:space="preserve">в ночные часы на водных объектах края </w:t>
      </w:r>
      <w:r w:rsidR="00600DD6" w:rsidRPr="000A2168">
        <w:rPr>
          <w:sz w:val="28"/>
          <w:szCs w:val="28"/>
        </w:rPr>
        <w:t>продолжится</w:t>
      </w:r>
      <w:r w:rsidR="00757AC4" w:rsidRPr="000A2168">
        <w:rPr>
          <w:sz w:val="28"/>
          <w:szCs w:val="28"/>
        </w:rPr>
        <w:t xml:space="preserve"> формирование первичных форм ледовых явлений.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B01E23">
        <w:rPr>
          <w:b/>
          <w:sz w:val="28"/>
          <w:szCs w:val="28"/>
        </w:rPr>
        <w:t>4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B961FE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</w:t>
      </w:r>
      <w:r w:rsidR="00401BF8">
        <w:rPr>
          <w:b w:val="0"/>
          <w:i/>
          <w:iCs w:val="0"/>
          <w:lang w:val="ru-RU"/>
        </w:rPr>
        <w:t>2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D701D" w:rsidRPr="00B961FE">
        <w:rPr>
          <w:b w:val="0"/>
          <w:bCs w:val="0"/>
        </w:rPr>
        <w:t>в связи с</w:t>
      </w:r>
      <w:r w:rsidR="00E652FB" w:rsidRPr="00B961FE">
        <w:rPr>
          <w:b w:val="0"/>
          <w:bCs w:val="0"/>
          <w:lang w:val="ru-RU"/>
        </w:rPr>
        <w:t xml:space="preserve"> </w:t>
      </w:r>
      <w:r w:rsidR="00EF7D82" w:rsidRPr="00B961FE">
        <w:rPr>
          <w:b w:val="0"/>
          <w:bCs w:val="0"/>
          <w:lang w:val="ru-RU"/>
        </w:rPr>
        <w:t>пере</w:t>
      </w:r>
      <w:r w:rsidR="00E652FB" w:rsidRPr="00B961FE">
        <w:rPr>
          <w:b w:val="0"/>
          <w:bCs w:val="0"/>
          <w:lang w:val="ru-RU"/>
        </w:rPr>
        <w:t xml:space="preserve">насыщением грунта влагой </w:t>
      </w:r>
      <w:r w:rsidR="007D701D" w:rsidRPr="00B961FE">
        <w:rPr>
          <w:b w:val="0"/>
          <w:bCs w:val="0"/>
          <w:lang w:val="ru-RU"/>
        </w:rPr>
        <w:t xml:space="preserve">возможна </w:t>
      </w:r>
      <w:r w:rsidR="00616E2E" w:rsidRPr="00B961FE">
        <w:rPr>
          <w:b w:val="0"/>
        </w:rPr>
        <w:t>активизаци</w:t>
      </w:r>
      <w:r w:rsidR="007D701D" w:rsidRPr="00B961FE">
        <w:rPr>
          <w:b w:val="0"/>
          <w:lang w:val="ru-RU"/>
        </w:rPr>
        <w:t>я</w:t>
      </w:r>
      <w:r w:rsidR="00616E2E" w:rsidRPr="00B961FE">
        <w:rPr>
          <w:b w:val="0"/>
        </w:rPr>
        <w:t xml:space="preserve"> экзогенных процессов</w:t>
      </w:r>
      <w:r w:rsidR="0068755B" w:rsidRPr="00B961F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B01E23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CB3938" w:rsidRPr="00717F14" w:rsidRDefault="00B5503B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B01E23">
        <w:rPr>
          <w:b/>
          <w:sz w:val="28"/>
          <w:szCs w:val="28"/>
        </w:rPr>
        <w:t>6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="00B01E23">
        <w:rPr>
          <w:b/>
          <w:sz w:val="28"/>
          <w:szCs w:val="28"/>
        </w:rPr>
        <w:t>7</w:t>
      </w:r>
      <w:r w:rsidRPr="00717F14">
        <w:rPr>
          <w:b/>
          <w:sz w:val="28"/>
          <w:szCs w:val="28"/>
        </w:rPr>
        <w:t>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B01E2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</w:t>
      </w:r>
      <w:r w:rsidR="00B01E23">
        <w:rPr>
          <w:b/>
          <w:sz w:val="28"/>
          <w:szCs w:val="28"/>
        </w:rPr>
        <w:t>1</w:t>
      </w:r>
      <w:r w:rsidRPr="00FD2A7B">
        <w:rPr>
          <w:b/>
          <w:sz w:val="28"/>
          <w:szCs w:val="28"/>
        </w:rPr>
        <w:t>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6D2AC1">
        <w:rPr>
          <w:bCs w:val="0"/>
          <w:snapToGrid w:val="0"/>
          <w:lang w:val="ru-RU"/>
        </w:rPr>
        <w:t>2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651DCE">
        <w:rPr>
          <w:b/>
          <w:iCs/>
          <w:sz w:val="28"/>
          <w:szCs w:val="28"/>
          <w:lang w:eastAsia="x-none"/>
        </w:rPr>
        <w:t>, гололедно-изморозевых явлений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из-за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993F22" w:rsidRDefault="006A1082" w:rsidP="00993F2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B01E23" w:rsidRPr="005D65A9" w:rsidRDefault="00B01E23" w:rsidP="00993F2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</w:t>
      </w:r>
      <w:r w:rsidR="00B01E23">
        <w:rPr>
          <w:b/>
          <w:sz w:val="28"/>
          <w:szCs w:val="28"/>
        </w:rPr>
        <w:t>2</w:t>
      </w:r>
      <w:r w:rsidRPr="00B52FDB">
        <w:rPr>
          <w:b/>
          <w:sz w:val="28"/>
          <w:szCs w:val="28"/>
        </w:rPr>
        <w:t>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651DCE">
        <w:rPr>
          <w:b/>
          <w:bCs/>
          <w:sz w:val="28"/>
          <w:szCs w:val="28"/>
        </w:rPr>
        <w:t xml:space="preserve">гололедно-изморозевые явления,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 </w:t>
      </w:r>
      <w:r w:rsidR="001626B3">
        <w:rPr>
          <w:sz w:val="28"/>
          <w:szCs w:val="28"/>
        </w:rPr>
        <w:t xml:space="preserve">и </w:t>
      </w:r>
      <w:r w:rsidR="001E3ED3" w:rsidRPr="00FD2A7B">
        <w:rPr>
          <w:b/>
          <w:sz w:val="28"/>
          <w:szCs w:val="28"/>
        </w:rPr>
        <w:t xml:space="preserve">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людьми;</w:t>
      </w:r>
    </w:p>
    <w:p w:rsidR="00065669" w:rsidRPr="00587D51" w:rsidRDefault="00065669" w:rsidP="00B01E23">
      <w:pPr>
        <w:widowControl w:val="0"/>
        <w:ind w:firstLine="709"/>
        <w:jc w:val="both"/>
        <w:rPr>
          <w:b/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</w:t>
      </w:r>
      <w:r w:rsidR="00B01E23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12F44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B01E23" w:rsidRDefault="00B01E2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23923" w:rsidRDefault="0073002A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F61E6" w:rsidRDefault="008D0FCE" w:rsidP="00D12F44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B20B0">
        <w:rPr>
          <w:sz w:val="28"/>
          <w:szCs w:val="28"/>
        </w:rPr>
        <w:t>.</w:t>
      </w:r>
    </w:p>
    <w:p w:rsidR="00D12F44" w:rsidRPr="00011760" w:rsidRDefault="00D12F44" w:rsidP="00D12F44">
      <w:pPr>
        <w:ind w:firstLine="709"/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23923" w:rsidRDefault="00E16FBB" w:rsidP="00D12F4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23923" w:rsidRDefault="00064C8A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FF232A" w:rsidRDefault="00C0629C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D12F44">
        <w:rPr>
          <w:b w:val="0"/>
          <w:lang w:val="ru-RU"/>
        </w:rPr>
        <w:t>.</w:t>
      </w:r>
    </w:p>
    <w:p w:rsidR="00D12F44" w:rsidRDefault="00D12F44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7C3279" w:rsidRDefault="0083374D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F443C5" w:rsidRPr="00E35985" w:rsidRDefault="006D2AC1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руководителя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proofErr w:type="gramStart"/>
      <w:r w:rsidR="0077664E">
        <w:rPr>
          <w:bCs/>
          <w:iCs/>
          <w:sz w:val="28"/>
          <w:szCs w:val="28"/>
          <w:lang w:eastAsia="x-none"/>
        </w:rPr>
        <w:t>п</w:t>
      </w:r>
      <w:proofErr w:type="gramEnd"/>
      <w:r w:rsidR="0077664E">
        <w:rPr>
          <w:bCs/>
          <w:iCs/>
          <w:sz w:val="28"/>
          <w:szCs w:val="28"/>
          <w:lang w:eastAsia="x-none"/>
        </w:rPr>
        <w:t>/п</w:t>
      </w:r>
      <w:r w:rsidR="006D2AC1">
        <w:rPr>
          <w:bCs/>
          <w:iCs/>
          <w:sz w:val="28"/>
          <w:szCs w:val="28"/>
          <w:lang w:eastAsia="x-none"/>
        </w:rPr>
        <w:t xml:space="preserve">   </w:t>
      </w:r>
      <w:r w:rsidR="00D12F44">
        <w:rPr>
          <w:bCs/>
          <w:iCs/>
          <w:sz w:val="28"/>
          <w:szCs w:val="28"/>
          <w:lang w:eastAsia="x-none"/>
        </w:rPr>
        <w:t xml:space="preserve"> </w:t>
      </w:r>
      <w:r w:rsidR="004F08B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</w:t>
      </w:r>
      <w:r w:rsidR="006D2AC1">
        <w:rPr>
          <w:bCs/>
          <w:iCs/>
          <w:sz w:val="28"/>
          <w:szCs w:val="28"/>
          <w:lang w:eastAsia="x-none"/>
        </w:rPr>
        <w:t>М.Е. Шумский</w:t>
      </w: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01E23" w:rsidRDefault="00B01E2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01E23" w:rsidRDefault="00B01E2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01E23" w:rsidRDefault="00B01E2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01E23" w:rsidRDefault="00B01E2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01E23" w:rsidRDefault="00B01E2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01E23" w:rsidRDefault="00B01E2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01E23" w:rsidRDefault="00B01E2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01E23" w:rsidRDefault="00B01E2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01E23" w:rsidRDefault="00B01E2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B01E23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E7135D" w:rsidRPr="00EA7185" w:rsidSect="00B01E23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8B" w:rsidRDefault="00812E8B">
      <w:r>
        <w:separator/>
      </w:r>
    </w:p>
  </w:endnote>
  <w:endnote w:type="continuationSeparator" w:id="0">
    <w:p w:rsidR="00812E8B" w:rsidRDefault="008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8B" w:rsidRDefault="00812E8B">
      <w:r>
        <w:separator/>
      </w:r>
    </w:p>
  </w:footnote>
  <w:footnote w:type="continuationSeparator" w:id="0">
    <w:p w:rsidR="00812E8B" w:rsidRDefault="0081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E8B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23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F030-D85A-48BB-BF78-DC94DD6D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12352</TotalTime>
  <Pages>2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1256</cp:revision>
  <cp:lastPrinted>2019-12-11T11:18:00Z</cp:lastPrinted>
  <dcterms:created xsi:type="dcterms:W3CDTF">2019-07-31T06:29:00Z</dcterms:created>
  <dcterms:modified xsi:type="dcterms:W3CDTF">2019-12-11T11:41:00Z</dcterms:modified>
</cp:coreProperties>
</file>