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B3CBE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20B9F">
              <w:rPr>
                <w:b/>
                <w:bCs/>
                <w:sz w:val="28"/>
                <w:szCs w:val="28"/>
              </w:rPr>
              <w:t>7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</w:t>
            </w:r>
            <w:r w:rsidR="00DB3B12">
              <w:rPr>
                <w:b/>
                <w:bCs/>
                <w:sz w:val="28"/>
                <w:szCs w:val="28"/>
              </w:rPr>
              <w:t>1</w:t>
            </w:r>
            <w:r w:rsidR="00E20B9F">
              <w:rPr>
                <w:b/>
                <w:bCs/>
                <w:sz w:val="28"/>
                <w:szCs w:val="28"/>
              </w:rPr>
              <w:t>4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827E40" w:rsidRDefault="002026F7" w:rsidP="00B674EB">
            <w:pPr>
              <w:rPr>
                <w:sz w:val="22"/>
              </w:rPr>
            </w:pPr>
          </w:p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B53E95" w:rsidRDefault="0080032C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E20B9F">
        <w:rPr>
          <w:b/>
          <w:bCs/>
          <w:iCs/>
          <w:sz w:val="28"/>
          <w:szCs w:val="28"/>
        </w:rPr>
        <w:t>8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DA59C9" w:rsidRDefault="00DA59C9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06281578"/>
      <w:bookmarkEnd w:id="13"/>
      <w:bookmarkEnd w:id="14"/>
      <w:bookmarkEnd w:id="15"/>
      <w:bookmarkEnd w:id="16"/>
      <w:r w:rsidR="00E20B9F">
        <w:rPr>
          <w:rFonts w:eastAsia="Times New Roman"/>
          <w:spacing w:val="-10"/>
          <w:sz w:val="28"/>
          <w:szCs w:val="28"/>
        </w:rPr>
        <w:t>сутки</w:t>
      </w:r>
      <w:r w:rsidR="00092A55">
        <w:rPr>
          <w:rFonts w:eastAsia="Times New Roman"/>
          <w:spacing w:val="-10"/>
          <w:sz w:val="28"/>
          <w:szCs w:val="28"/>
        </w:rPr>
        <w:t xml:space="preserve"> </w:t>
      </w:r>
      <w:r w:rsidR="008B3CBE">
        <w:rPr>
          <w:rFonts w:eastAsia="Times New Roman"/>
          <w:i/>
          <w:iCs/>
          <w:spacing w:val="-10"/>
          <w:sz w:val="28"/>
          <w:szCs w:val="28"/>
        </w:rPr>
        <w:t>2</w:t>
      </w:r>
      <w:r w:rsidR="00E20B9F">
        <w:rPr>
          <w:rFonts w:eastAsia="Times New Roman"/>
          <w:i/>
          <w:iCs/>
          <w:spacing w:val="-10"/>
          <w:sz w:val="28"/>
          <w:szCs w:val="28"/>
        </w:rPr>
        <w:t>6</w:t>
      </w:r>
      <w:r w:rsidR="00E27F7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591E55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E27F75" w:rsidRPr="00591E55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bookmarkEnd w:id="17"/>
      <w:r w:rsidR="00351BF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223F50" w:rsidRDefault="0080032C" w:rsidP="00D91E9E">
      <w:pPr>
        <w:ind w:firstLine="680"/>
        <w:jc w:val="both"/>
        <w:rPr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19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18"/>
      <w:bookmarkEnd w:id="19"/>
      <w:r w:rsidR="00860BA7" w:rsidRPr="00591E55">
        <w:rPr>
          <w:rFonts w:eastAsia="Times New Roman"/>
          <w:spacing w:val="-10"/>
          <w:sz w:val="28"/>
          <w:szCs w:val="28"/>
        </w:rPr>
        <w:t>за прошедши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0BA7" w:rsidRPr="00591E55">
        <w:rPr>
          <w:rFonts w:eastAsia="Times New Roman"/>
          <w:spacing w:val="-10"/>
          <w:sz w:val="28"/>
          <w:szCs w:val="28"/>
        </w:rPr>
        <w:t xml:space="preserve"> </w:t>
      </w:r>
      <w:r w:rsidR="00E20B9F">
        <w:rPr>
          <w:rFonts w:eastAsia="Times New Roman"/>
          <w:spacing w:val="-10"/>
          <w:sz w:val="28"/>
          <w:szCs w:val="28"/>
        </w:rPr>
        <w:t>сутки в большинстве районов края</w:t>
      </w:r>
      <w:r w:rsidR="00C74AF3">
        <w:rPr>
          <w:bCs/>
          <w:spacing w:val="-10"/>
          <w:sz w:val="28"/>
          <w:szCs w:val="28"/>
        </w:rPr>
        <w:t xml:space="preserve"> </w:t>
      </w:r>
      <w:r w:rsidR="00960F1F">
        <w:rPr>
          <w:bCs/>
          <w:spacing w:val="-10"/>
          <w:sz w:val="28"/>
          <w:szCs w:val="28"/>
        </w:rPr>
        <w:t>прошли осадки в виде дождя</w:t>
      </w:r>
      <w:r w:rsidR="00E20B9F">
        <w:rPr>
          <w:rFonts w:eastAsia="Times New Roman"/>
          <w:spacing w:val="-10"/>
          <w:sz w:val="28"/>
          <w:szCs w:val="28"/>
        </w:rPr>
        <w:t>.</w:t>
      </w:r>
      <w:r w:rsidR="00960F1F">
        <w:rPr>
          <w:rFonts w:eastAsia="Times New Roman"/>
          <w:spacing w:val="-10"/>
          <w:sz w:val="28"/>
          <w:szCs w:val="28"/>
        </w:rPr>
        <w:t xml:space="preserve"> </w:t>
      </w:r>
      <w:r w:rsidR="00C74AF3">
        <w:rPr>
          <w:noProof/>
          <w:sz w:val="28"/>
          <w:szCs w:val="28"/>
        </w:rPr>
        <w:t>Местами отмечался туман с видимостью</w:t>
      </w:r>
      <w:r w:rsidR="00960F1F">
        <w:rPr>
          <w:noProof/>
          <w:sz w:val="28"/>
          <w:szCs w:val="28"/>
        </w:rPr>
        <w:t xml:space="preserve"> 20</w:t>
      </w:r>
      <w:r w:rsidR="00351BF4">
        <w:rPr>
          <w:noProof/>
          <w:sz w:val="28"/>
          <w:szCs w:val="28"/>
        </w:rPr>
        <w:t>0-</w:t>
      </w:r>
      <w:r w:rsidR="00C74AF3">
        <w:rPr>
          <w:noProof/>
          <w:sz w:val="28"/>
          <w:szCs w:val="28"/>
        </w:rPr>
        <w:t>500 м</w:t>
      </w:r>
      <w:r w:rsidR="00E20B9F">
        <w:rPr>
          <w:noProof/>
          <w:sz w:val="28"/>
          <w:szCs w:val="28"/>
        </w:rPr>
        <w:t>.</w:t>
      </w:r>
      <w:r w:rsidR="00960F1F">
        <w:rPr>
          <w:noProof/>
          <w:sz w:val="28"/>
          <w:szCs w:val="28"/>
        </w:rPr>
        <w:t xml:space="preserve"> </w:t>
      </w:r>
    </w:p>
    <w:p w:rsidR="00351BF4" w:rsidRPr="00532F70" w:rsidRDefault="00351BF4" w:rsidP="00351BF4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>
        <w:rPr>
          <w:b/>
          <w:bCs/>
          <w:iCs/>
          <w:sz w:val="28"/>
          <w:szCs w:val="28"/>
        </w:rPr>
        <w:t>2</w:t>
      </w:r>
      <w:r w:rsidR="00E20B9F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>
        <w:rPr>
          <w:b/>
          <w:bCs/>
          <w:iCs/>
          <w:sz w:val="28"/>
          <w:szCs w:val="28"/>
        </w:rPr>
        <w:t>2</w:t>
      </w:r>
      <w:r w:rsidR="00E20B9F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0" w:name="_Hlk103948597"/>
      <w:bookmarkStart w:id="21" w:name="_Hlk105141661"/>
      <w:bookmarkStart w:id="22" w:name="_Hlk106797645"/>
      <w:bookmarkStart w:id="23" w:name="_Hlk111792402"/>
      <w:bookmarkStart w:id="24" w:name="_Hlk116037927"/>
    </w:p>
    <w:p w:rsidR="003639E5" w:rsidRDefault="00351BF4" w:rsidP="00CC63D0">
      <w:pPr>
        <w:ind w:firstLine="709"/>
        <w:jc w:val="both"/>
        <w:rPr>
          <w:noProof/>
          <w:sz w:val="28"/>
          <w:szCs w:val="28"/>
        </w:rPr>
      </w:pPr>
      <w:bookmarkStart w:id="25" w:name="_Hlk117247765"/>
      <w:bookmarkStart w:id="26" w:name="_Hlk116038088"/>
      <w:bookmarkEnd w:id="20"/>
      <w:bookmarkEnd w:id="21"/>
      <w:bookmarkEnd w:id="22"/>
      <w:bookmarkEnd w:id="23"/>
      <w:bookmarkEnd w:id="24"/>
      <w:r w:rsidRPr="00723D4F">
        <w:rPr>
          <w:b/>
          <w:iCs/>
          <w:noProof/>
          <w:sz w:val="28"/>
          <w:szCs w:val="28"/>
        </w:rPr>
        <w:t>по Краснодарскому краю</w:t>
      </w:r>
      <w:bookmarkEnd w:id="25"/>
      <w:r w:rsidRPr="00723D4F">
        <w:rPr>
          <w:b/>
          <w:iCs/>
          <w:noProof/>
          <w:sz w:val="28"/>
          <w:szCs w:val="28"/>
        </w:rPr>
        <w:t xml:space="preserve">: </w:t>
      </w:r>
      <w:bookmarkStart w:id="27" w:name="_Hlk120876671"/>
      <w:r w:rsidR="003639E5">
        <w:rPr>
          <w:noProof/>
          <w:sz w:val="28"/>
          <w:szCs w:val="28"/>
        </w:rPr>
        <w:t>о</w:t>
      </w:r>
      <w:proofErr w:type="spellStart"/>
      <w:r w:rsidR="003639E5">
        <w:rPr>
          <w:bCs/>
          <w:color w:val="000000"/>
          <w:sz w:val="28"/>
          <w:szCs w:val="28"/>
          <w:lang w:eastAsia="en-US"/>
        </w:rPr>
        <w:t>блачно</w:t>
      </w:r>
      <w:proofErr w:type="spellEnd"/>
      <w:r w:rsidR="003639E5">
        <w:rPr>
          <w:bCs/>
          <w:color w:val="000000"/>
          <w:sz w:val="28"/>
          <w:szCs w:val="28"/>
          <w:lang w:eastAsia="en-US"/>
        </w:rPr>
        <w:t xml:space="preserve"> с прояснениями</w:t>
      </w:r>
      <w:r w:rsidR="003639E5" w:rsidRPr="00A61B8C">
        <w:rPr>
          <w:bCs/>
          <w:color w:val="000000"/>
          <w:sz w:val="28"/>
          <w:szCs w:val="28"/>
          <w:lang w:eastAsia="en-US"/>
        </w:rPr>
        <w:t>.</w:t>
      </w:r>
      <w:r w:rsidR="003639E5">
        <w:rPr>
          <w:bCs/>
          <w:color w:val="000000"/>
          <w:sz w:val="28"/>
          <w:szCs w:val="28"/>
          <w:lang w:eastAsia="en-US"/>
        </w:rPr>
        <w:t xml:space="preserve"> Ночью осадки, днем местами осадки в виде дождя, в отдельных районах сильные осадки, гроза. Ночью и утром местами туман. </w:t>
      </w:r>
      <w:r w:rsidR="003639E5">
        <w:rPr>
          <w:noProof/>
          <w:sz w:val="28"/>
          <w:szCs w:val="28"/>
        </w:rPr>
        <w:t xml:space="preserve">Ветер западной четверти 4-9 м/с, местами порывы 15-20 м/с. Температура воздуха ночью и днем +2…+7°С; </w:t>
      </w:r>
    </w:p>
    <w:p w:rsidR="00DA59C9" w:rsidRPr="00DA59C9" w:rsidRDefault="00351BF4" w:rsidP="00DA59C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723D4F">
        <w:rPr>
          <w:b/>
          <w:iCs/>
          <w:noProof/>
          <w:sz w:val="28"/>
          <w:szCs w:val="28"/>
        </w:rPr>
        <w:t>По г. Краснодару:</w:t>
      </w:r>
      <w:r w:rsidRPr="00723D4F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 w:rsidR="003639E5">
        <w:rPr>
          <w:bCs/>
          <w:color w:val="000000"/>
          <w:sz w:val="28"/>
          <w:szCs w:val="28"/>
          <w:lang w:eastAsia="en-US"/>
        </w:rPr>
        <w:t>облачно с прояснениями</w:t>
      </w:r>
      <w:r w:rsidR="003639E5" w:rsidRPr="00A61B8C">
        <w:rPr>
          <w:bCs/>
          <w:color w:val="000000"/>
          <w:sz w:val="28"/>
          <w:szCs w:val="28"/>
          <w:lang w:eastAsia="en-US"/>
        </w:rPr>
        <w:t>.</w:t>
      </w:r>
      <w:r w:rsidR="003639E5">
        <w:rPr>
          <w:bCs/>
          <w:color w:val="000000"/>
          <w:sz w:val="28"/>
          <w:szCs w:val="28"/>
          <w:lang w:eastAsia="en-US"/>
        </w:rPr>
        <w:t xml:space="preserve"> Дождь, утром и днем сильный. Ветер западной четверти 4-9 м/</w:t>
      </w:r>
      <w:proofErr w:type="gramStart"/>
      <w:r w:rsidR="003639E5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3639E5">
        <w:rPr>
          <w:bCs/>
          <w:color w:val="000000"/>
          <w:sz w:val="28"/>
          <w:szCs w:val="28"/>
          <w:lang w:eastAsia="en-US"/>
        </w:rPr>
        <w:t>, временами порывы до 15 м/с. Температура воздуха ночью и днем  +5…+7°С.</w:t>
      </w:r>
    </w:p>
    <w:bookmarkEnd w:id="26"/>
    <w:p w:rsidR="00512CA1" w:rsidRDefault="00512CA1" w:rsidP="00512CA1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</w:rPr>
        <w:t xml:space="preserve">По данным предупреждения НЯ № 28 </w:t>
      </w:r>
      <w:r w:rsidRPr="00532F70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532F70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532F70">
        <w:rPr>
          <w:b/>
          <w:bCs/>
          <w:iCs/>
          <w:sz w:val="28"/>
          <w:szCs w:val="28"/>
        </w:rPr>
        <w:t xml:space="preserve">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</w:t>
      </w:r>
      <w:r>
        <w:rPr>
          <w:b/>
          <w:bCs/>
          <w:iCs/>
          <w:sz w:val="28"/>
          <w:szCs w:val="28"/>
        </w:rPr>
        <w:t>от 27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</w:p>
    <w:p w:rsidR="00827E40" w:rsidRDefault="00512CA1" w:rsidP="00827E40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C5561">
        <w:rPr>
          <w:rFonts w:eastAsia="Calibri"/>
          <w:i/>
          <w:iCs/>
          <w:color w:val="000000"/>
          <w:sz w:val="28"/>
          <w:szCs w:val="28"/>
          <w:lang w:eastAsia="en-US"/>
        </w:rPr>
        <w:t>Ночью и утром 28.12.2022 местами в крае сохранится туман с видимостью 500-200 м.</w:t>
      </w:r>
    </w:p>
    <w:p w:rsidR="00351BF4" w:rsidRPr="00827E40" w:rsidRDefault="0080032C" w:rsidP="00827E40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28" w:name="_Hlk92978393"/>
      <w:bookmarkStart w:id="29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28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8537AD">
        <w:rPr>
          <w:rFonts w:eastAsia="Times New Roman"/>
          <w:spacing w:val="-10"/>
          <w:sz w:val="28"/>
          <w:szCs w:val="28"/>
        </w:rPr>
        <w:t>за прошедши</w:t>
      </w:r>
      <w:r w:rsidR="00E20B9F">
        <w:rPr>
          <w:rFonts w:eastAsia="Times New Roman"/>
          <w:spacing w:val="-10"/>
          <w:sz w:val="28"/>
          <w:szCs w:val="28"/>
        </w:rPr>
        <w:t>е</w:t>
      </w:r>
      <w:r w:rsidR="00860BA7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E20B9F">
        <w:rPr>
          <w:rFonts w:eastAsia="Times New Roman"/>
          <w:spacing w:val="-10"/>
          <w:sz w:val="28"/>
          <w:szCs w:val="28"/>
        </w:rPr>
        <w:t>сутки</w:t>
      </w:r>
      <w:r w:rsidR="008537AD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092A55" w:rsidRPr="008537AD">
        <w:rPr>
          <w:rFonts w:eastAsia="Times New Roman"/>
          <w:spacing w:val="-10"/>
          <w:sz w:val="28"/>
          <w:szCs w:val="28"/>
        </w:rPr>
        <w:t>на водных объектах к</w:t>
      </w:r>
      <w:r w:rsidR="008537AD" w:rsidRPr="008537AD">
        <w:rPr>
          <w:rFonts w:eastAsia="Times New Roman"/>
          <w:spacing w:val="-10"/>
          <w:sz w:val="28"/>
          <w:szCs w:val="28"/>
        </w:rPr>
        <w:t>р</w:t>
      </w:r>
      <w:r w:rsidR="00092A55" w:rsidRPr="008537AD">
        <w:rPr>
          <w:rFonts w:eastAsia="Times New Roman"/>
          <w:spacing w:val="-10"/>
          <w:sz w:val="28"/>
          <w:szCs w:val="28"/>
        </w:rPr>
        <w:t xml:space="preserve">ая существенных изменений </w:t>
      </w:r>
      <w:r w:rsidR="008537AD" w:rsidRPr="008537AD">
        <w:rPr>
          <w:rFonts w:eastAsia="Times New Roman"/>
          <w:spacing w:val="-10"/>
          <w:sz w:val="28"/>
          <w:szCs w:val="28"/>
        </w:rPr>
        <w:t>не наблюдалось. Гидрологическая обстановка в норме.</w:t>
      </w:r>
    </w:p>
    <w:bookmarkEnd w:id="29"/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827E40">
        <w:rPr>
          <w:b/>
          <w:sz w:val="28"/>
          <w:szCs w:val="28"/>
        </w:rPr>
        <w:t>4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DA59C9" w:rsidRDefault="0080032C" w:rsidP="002F210E">
      <w:pPr>
        <w:ind w:right="-1" w:firstLine="709"/>
        <w:jc w:val="both"/>
        <w:rPr>
          <w:rFonts w:eastAsia="Times New Roman"/>
          <w:i/>
          <w:sz w:val="28"/>
          <w:szCs w:val="28"/>
        </w:rPr>
      </w:pPr>
      <w:r w:rsidRPr="00DA59C9">
        <w:rPr>
          <w:b/>
          <w:bCs/>
          <w:sz w:val="28"/>
          <w:szCs w:val="28"/>
        </w:rPr>
        <w:t>Прогноз:</w:t>
      </w:r>
      <w:r w:rsidRPr="00DA59C9">
        <w:rPr>
          <w:sz w:val="28"/>
          <w:szCs w:val="28"/>
        </w:rPr>
        <w:t xml:space="preserve"> </w:t>
      </w:r>
      <w:r w:rsidR="00A471CE" w:rsidRPr="00CC63D0">
        <w:rPr>
          <w:i/>
          <w:iCs/>
          <w:sz w:val="28"/>
          <w:szCs w:val="28"/>
        </w:rPr>
        <w:t>2</w:t>
      </w:r>
      <w:r w:rsidR="000B57A0">
        <w:rPr>
          <w:i/>
          <w:iCs/>
          <w:sz w:val="28"/>
          <w:szCs w:val="28"/>
        </w:rPr>
        <w:t>8</w:t>
      </w:r>
      <w:r w:rsidR="00BE7D5D" w:rsidRPr="00CC63D0">
        <w:rPr>
          <w:i/>
          <w:iCs/>
          <w:sz w:val="28"/>
          <w:szCs w:val="28"/>
        </w:rPr>
        <w:t xml:space="preserve"> декабря</w:t>
      </w:r>
      <w:r w:rsidR="005D48DF" w:rsidRPr="00CC63D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CC63D0">
        <w:rPr>
          <w:rFonts w:eastAsia="Times New Roman"/>
          <w:i/>
          <w:sz w:val="28"/>
          <w:szCs w:val="28"/>
        </w:rPr>
        <w:t>2022 г.</w:t>
      </w:r>
      <w:r w:rsidR="005D48DF" w:rsidRPr="00CC63D0">
        <w:rPr>
          <w:rFonts w:eastAsia="Times New Roman"/>
          <w:iCs/>
          <w:sz w:val="28"/>
          <w:szCs w:val="28"/>
        </w:rPr>
        <w:t xml:space="preserve"> в </w:t>
      </w:r>
      <w:r w:rsidR="002270D6" w:rsidRPr="00CC63D0">
        <w:rPr>
          <w:rFonts w:eastAsia="Times New Roman"/>
          <w:iCs/>
          <w:sz w:val="28"/>
          <w:szCs w:val="28"/>
        </w:rPr>
        <w:t>связи</w:t>
      </w:r>
      <w:r w:rsidR="00C95D07" w:rsidRPr="00CC63D0">
        <w:rPr>
          <w:rFonts w:eastAsia="Times New Roman"/>
          <w:iCs/>
          <w:sz w:val="28"/>
          <w:szCs w:val="28"/>
        </w:rPr>
        <w:t xml:space="preserve"> </w:t>
      </w:r>
      <w:r w:rsidR="00B01595" w:rsidRPr="00CC63D0">
        <w:rPr>
          <w:rFonts w:eastAsia="Times New Roman"/>
          <w:iCs/>
          <w:sz w:val="28"/>
          <w:szCs w:val="28"/>
        </w:rPr>
        <w:t>прогнозируемыми осадками</w:t>
      </w:r>
      <w:r w:rsidR="000B57A0">
        <w:rPr>
          <w:rFonts w:eastAsia="Times New Roman"/>
          <w:iCs/>
          <w:sz w:val="28"/>
          <w:szCs w:val="28"/>
        </w:rPr>
        <w:t>, местами сильными</w:t>
      </w:r>
      <w:r w:rsidR="00266640" w:rsidRPr="00CC63D0">
        <w:rPr>
          <w:rFonts w:eastAsia="Times New Roman"/>
          <w:iCs/>
          <w:sz w:val="28"/>
          <w:szCs w:val="28"/>
        </w:rPr>
        <w:t xml:space="preserve"> </w:t>
      </w:r>
      <w:r w:rsidR="005D48DF" w:rsidRPr="00CC63D0">
        <w:rPr>
          <w:rFonts w:eastAsia="Times New Roman"/>
          <w:iCs/>
          <w:sz w:val="28"/>
          <w:szCs w:val="28"/>
        </w:rPr>
        <w:t xml:space="preserve">в </w:t>
      </w:r>
      <w:r w:rsidR="00827E40">
        <w:rPr>
          <w:rFonts w:eastAsia="Times New Roman"/>
          <w:iCs/>
          <w:sz w:val="28"/>
          <w:szCs w:val="28"/>
        </w:rPr>
        <w:t>кран</w:t>
      </w:r>
      <w:r w:rsidR="005D48DF" w:rsidRPr="00CC63D0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827E40">
        <w:rPr>
          <w:b/>
          <w:sz w:val="28"/>
          <w:szCs w:val="28"/>
        </w:rPr>
        <w:t>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304D78" w:rsidRPr="00304D78">
        <w:rPr>
          <w:bCs/>
          <w:sz w:val="28"/>
          <w:szCs w:val="28"/>
        </w:rPr>
        <w:t>в норме.</w:t>
      </w:r>
    </w:p>
    <w:p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 w:rsidR="00C512CE">
        <w:rPr>
          <w:i/>
          <w:iCs/>
          <w:sz w:val="28"/>
          <w:szCs w:val="28"/>
        </w:rPr>
        <w:t>2</w:t>
      </w:r>
      <w:r w:rsidR="000B57A0">
        <w:rPr>
          <w:i/>
          <w:iCs/>
          <w:sz w:val="28"/>
          <w:szCs w:val="28"/>
        </w:rPr>
        <w:t>8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0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</w:t>
      </w:r>
      <w:r w:rsidR="00827E40">
        <w:rPr>
          <w:b/>
          <w:sz w:val="28"/>
          <w:szCs w:val="28"/>
        </w:rPr>
        <w:t>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827E40">
        <w:rPr>
          <w:b/>
          <w:spacing w:val="-8"/>
          <w:sz w:val="28"/>
          <w:szCs w:val="28"/>
        </w:rPr>
        <w:t>6</w:t>
      </w:r>
      <w:r>
        <w:rPr>
          <w:b/>
          <w:spacing w:val="-8"/>
          <w:sz w:val="28"/>
          <w:szCs w:val="28"/>
        </w:rPr>
        <w:t>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827E40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7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37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D60E7E">
        <w:rPr>
          <w:rFonts w:eastAsia="Times New Roman"/>
          <w:spacing w:val="-10"/>
          <w:sz w:val="28"/>
          <w:szCs w:val="28"/>
        </w:rPr>
        <w:t>е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D60E7E">
        <w:rPr>
          <w:rFonts w:eastAsia="Times New Roman"/>
          <w:spacing w:val="-10"/>
          <w:sz w:val="28"/>
          <w:szCs w:val="28"/>
        </w:rPr>
        <w:t xml:space="preserve">сутки </w:t>
      </w:r>
      <w:r w:rsidR="002571FF">
        <w:rPr>
          <w:rFonts w:eastAsia="Times New Roman"/>
          <w:i/>
          <w:iCs/>
          <w:spacing w:val="-10"/>
          <w:sz w:val="28"/>
          <w:szCs w:val="28"/>
        </w:rPr>
        <w:t>2</w:t>
      </w:r>
      <w:r w:rsidR="00D60E7E">
        <w:rPr>
          <w:rFonts w:eastAsia="Times New Roman"/>
          <w:i/>
          <w:iCs/>
          <w:spacing w:val="-10"/>
          <w:sz w:val="28"/>
          <w:szCs w:val="28"/>
        </w:rPr>
        <w:t>6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571FF">
        <w:rPr>
          <w:iCs/>
          <w:sz w:val="28"/>
          <w:szCs w:val="28"/>
        </w:rPr>
        <w:t>л 1 человек</w:t>
      </w:r>
      <w:r w:rsidR="00D9445B">
        <w:rPr>
          <w:iCs/>
          <w:sz w:val="28"/>
          <w:szCs w:val="28"/>
        </w:rPr>
        <w:t>.</w:t>
      </w:r>
    </w:p>
    <w:p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827E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D60E7E" w:rsidRPr="00D60E7E">
        <w:rPr>
          <w:bCs/>
          <w:sz w:val="28"/>
          <w:szCs w:val="28"/>
        </w:rPr>
        <w:t>нет.</w:t>
      </w:r>
    </w:p>
    <w:p w:rsidR="00827E40" w:rsidRDefault="00827E40" w:rsidP="007F7DEB">
      <w:pPr>
        <w:ind w:right="-1" w:firstLine="709"/>
        <w:jc w:val="center"/>
        <w:rPr>
          <w:rFonts w:eastAsia="Courier New"/>
          <w:b/>
          <w:bCs/>
          <w:kern w:val="2"/>
          <w:sz w:val="28"/>
          <w:szCs w:val="28"/>
        </w:rPr>
      </w:pPr>
      <w:bookmarkStart w:id="38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CC5561" w:rsidRPr="00F05F44" w:rsidRDefault="00CC5561" w:rsidP="00CC5561">
      <w:pPr>
        <w:ind w:firstLine="708"/>
        <w:jc w:val="both"/>
        <w:rPr>
          <w:sz w:val="28"/>
          <w:szCs w:val="28"/>
        </w:rPr>
      </w:pPr>
      <w:bookmarkStart w:id="39" w:name="_Hlk104813696"/>
      <w:bookmarkEnd w:id="38"/>
      <w:r>
        <w:rPr>
          <w:rFonts w:eastAsia="Calibri"/>
          <w:b/>
          <w:color w:val="000000"/>
          <w:sz w:val="28"/>
          <w:szCs w:val="28"/>
        </w:rPr>
        <w:t>28 декабря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</w:t>
      </w:r>
      <w:r w:rsidR="007A76ED" w:rsidRPr="007A76ED">
        <w:rPr>
          <w:rFonts w:eastAsia="Calibri"/>
          <w:b/>
          <w:bCs/>
          <w:color w:val="000000"/>
          <w:sz w:val="28"/>
          <w:szCs w:val="28"/>
        </w:rPr>
        <w:t>всех</w:t>
      </w:r>
      <w:r w:rsidR="007A76ED">
        <w:rPr>
          <w:rFonts w:eastAsia="Calibri"/>
          <w:color w:val="000000"/>
          <w:sz w:val="28"/>
          <w:szCs w:val="28"/>
        </w:rPr>
        <w:t xml:space="preserve"> </w:t>
      </w:r>
      <w:r w:rsidRPr="00B12FE3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       </w:t>
      </w:r>
      <w:r w:rsidR="007A76E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CC5561" w:rsidRDefault="00CC5561" w:rsidP="00CC5561">
      <w:pPr>
        <w:spacing w:line="25" w:lineRule="atLeast"/>
        <w:ind w:firstLine="708"/>
        <w:jc w:val="both"/>
        <w:rPr>
          <w:sz w:val="28"/>
          <w:szCs w:val="28"/>
        </w:rPr>
      </w:pPr>
      <w:bookmarkStart w:id="40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CC5561" w:rsidRDefault="00CC5561" w:rsidP="00CC5561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CC5561" w:rsidRDefault="00CC5561" w:rsidP="00CC556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C5561" w:rsidRDefault="00CC5561" w:rsidP="00CC556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CC5561" w:rsidRDefault="00CC5561" w:rsidP="007A76ED">
      <w:pPr>
        <w:spacing w:line="25" w:lineRule="atLeast"/>
        <w:ind w:left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кранов и их падением; </w:t>
      </w:r>
      <w:bookmarkStart w:id="41" w:name="_Hlk33270284"/>
    </w:p>
    <w:p w:rsidR="00CC5561" w:rsidRDefault="00CC5561" w:rsidP="00CC5561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</w:p>
    <w:bookmarkEnd w:id="41"/>
    <w:p w:rsidR="00CC5561" w:rsidRDefault="00CC5561" w:rsidP="00CC556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CC5561" w:rsidRDefault="00CC5561" w:rsidP="00CC556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40"/>
    <w:p w:rsidR="00CC5561" w:rsidRDefault="00CC5561" w:rsidP="00CC5561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42" w:name="_Hlk102667558"/>
      <w:r>
        <w:rPr>
          <w:b/>
          <w:color w:val="000000"/>
          <w:sz w:val="28"/>
          <w:szCs w:val="28"/>
        </w:rPr>
        <w:t>сильный ветер</w:t>
      </w:r>
      <w:bookmarkEnd w:id="42"/>
      <w:r>
        <w:rPr>
          <w:b/>
          <w:color w:val="000000"/>
          <w:sz w:val="28"/>
          <w:szCs w:val="28"/>
        </w:rPr>
        <w:t>.</w:t>
      </w:r>
    </w:p>
    <w:p w:rsidR="00CC5561" w:rsidRPr="00DA59C9" w:rsidRDefault="00CC5561" w:rsidP="00DA59C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7"/>
    <w:bookmarkEnd w:id="8"/>
    <w:bookmarkEnd w:id="39"/>
    <w:p w:rsidR="00084A4E" w:rsidRDefault="00827E40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</w:t>
      </w:r>
      <w:r w:rsidR="00084A4E"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1D25CB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E21B49">
        <w:rPr>
          <w:rFonts w:eastAsia="Calibri"/>
          <w:b/>
          <w:bCs/>
          <w:color w:val="000000"/>
          <w:sz w:val="28"/>
          <w:szCs w:val="28"/>
        </w:rPr>
        <w:t>8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</w:t>
      </w:r>
      <w:r w:rsidR="00E27F75">
        <w:rPr>
          <w:rFonts w:eastAsia="Times New Roman"/>
          <w:bCs/>
          <w:iCs/>
          <w:sz w:val="28"/>
          <w:szCs w:val="28"/>
        </w:rPr>
        <w:t xml:space="preserve">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3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3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E21B49" w:rsidRDefault="00E21B49" w:rsidP="00E21B4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E21B49" w:rsidRPr="005B4FEA" w:rsidRDefault="00E21B49" w:rsidP="00E21B49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;  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4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4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5E2DF2" w:rsidRDefault="00084A4E" w:rsidP="00E3580C">
      <w:pPr>
        <w:ind w:right="-1" w:firstLine="709"/>
        <w:jc w:val="both"/>
        <w:rPr>
          <w:sz w:val="28"/>
          <w:szCs w:val="28"/>
        </w:rPr>
      </w:pPr>
      <w:bookmarkStart w:id="45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5"/>
      <w:r w:rsidRPr="00084A4E">
        <w:rPr>
          <w:sz w:val="28"/>
          <w:szCs w:val="28"/>
        </w:rPr>
        <w:t xml:space="preserve"> и отравлений угарным газом.</w:t>
      </w:r>
    </w:p>
    <w:p w:rsidR="001D25CB" w:rsidRDefault="001D25CB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6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47" w:name="_Hlk55297132"/>
      <w:bookmarkEnd w:id="46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E21B49">
        <w:rPr>
          <w:rFonts w:eastAsia="Calibri"/>
          <w:b/>
          <w:bCs/>
          <w:color w:val="000000"/>
          <w:sz w:val="28"/>
          <w:szCs w:val="28"/>
        </w:rPr>
        <w:t>8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47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8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>с</w:t>
      </w:r>
      <w:r w:rsidR="00E21B49">
        <w:rPr>
          <w:sz w:val="28"/>
          <w:szCs w:val="28"/>
        </w:rPr>
        <w:t xml:space="preserve">о сложными погодными условиями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48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</w:t>
      </w:r>
      <w:r w:rsidR="00827E40">
        <w:rPr>
          <w:spacing w:val="-12"/>
          <w:sz w:val="28"/>
          <w:szCs w:val="28"/>
        </w:rPr>
        <w:t>людьми</w:t>
      </w:r>
      <w:r w:rsidR="007244EF" w:rsidRPr="00C72D37">
        <w:rPr>
          <w:spacing w:val="-12"/>
          <w:sz w:val="28"/>
          <w:szCs w:val="28"/>
        </w:rPr>
        <w:t>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613E82">
        <w:rPr>
          <w:rFonts w:eastAsia="Calibri"/>
          <w:b/>
          <w:bCs/>
          <w:color w:val="000000"/>
          <w:sz w:val="28"/>
          <w:szCs w:val="28"/>
        </w:rPr>
        <w:t>8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37D1A" w:rsidRDefault="00A755FD" w:rsidP="00C37D1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13E82">
        <w:rPr>
          <w:b/>
          <w:color w:val="000000"/>
          <w:sz w:val="28"/>
          <w:szCs w:val="28"/>
        </w:rPr>
        <w:t>8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  <w:r w:rsidR="00C37D1A" w:rsidRPr="00C37D1A">
        <w:rPr>
          <w:rFonts w:eastAsia="Times New Roman"/>
          <w:sz w:val="28"/>
          <w:szCs w:val="28"/>
        </w:rPr>
        <w:t xml:space="preserve"> </w:t>
      </w:r>
    </w:p>
    <w:p w:rsidR="0093587D" w:rsidRPr="00C37D1A" w:rsidRDefault="00C37D1A" w:rsidP="00C37D1A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</w:t>
      </w:r>
      <w:r w:rsidR="00613E82">
        <w:rPr>
          <w:rFonts w:eastAsia="Times New Roman"/>
          <w:b/>
          <w:sz w:val="28"/>
          <w:szCs w:val="28"/>
        </w:rPr>
        <w:t xml:space="preserve">сильных </w:t>
      </w:r>
      <w:r w:rsidR="001D25CB">
        <w:rPr>
          <w:rFonts w:eastAsia="Times New Roman"/>
          <w:b/>
          <w:sz w:val="28"/>
          <w:szCs w:val="28"/>
        </w:rPr>
        <w:t>осадков</w:t>
      </w:r>
      <w:r>
        <w:rPr>
          <w:rFonts w:eastAsia="Times New Roman"/>
          <w:b/>
          <w:sz w:val="28"/>
          <w:szCs w:val="28"/>
        </w:rPr>
        <w:t xml:space="preserve">, </w:t>
      </w:r>
      <w:r w:rsidRPr="0093587D">
        <w:rPr>
          <w:rFonts w:eastAsia="Times New Roman"/>
          <w:b/>
          <w:sz w:val="28"/>
          <w:szCs w:val="28"/>
        </w:rPr>
        <w:t>подъемов уровней воды</w:t>
      </w:r>
      <w:r w:rsidR="001D25CB">
        <w:rPr>
          <w:rFonts w:eastAsia="Times New Roman"/>
          <w:b/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63688622"/>
      <w:bookmarkStart w:id="55" w:name="_Hlk89435883"/>
      <w:bookmarkStart w:id="56" w:name="_Hlk104295145"/>
      <w:bookmarkStart w:id="57" w:name="_Hlk105590453"/>
      <w:bookmarkStart w:id="58" w:name="_Hlk120623651"/>
      <w:bookmarkStart w:id="59" w:name="_Hlk120280118"/>
      <w:r w:rsidRPr="00084A4E">
        <w:rPr>
          <w:b/>
          <w:bCs/>
          <w:sz w:val="28"/>
          <w:szCs w:val="28"/>
        </w:rPr>
        <w:t>3.Рекомендации.</w:t>
      </w: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 w:rsidRPr="00084A4E">
        <w:rPr>
          <w:sz w:val="28"/>
          <w:szCs w:val="28"/>
        </w:rPr>
        <w:t>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3580C" w:rsidRDefault="00E3580C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E3580C" w:rsidRPr="00BD2202" w:rsidRDefault="00E3580C" w:rsidP="00E3580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E27F75">
        <w:rPr>
          <w:b/>
          <w:sz w:val="28"/>
          <w:szCs w:val="28"/>
        </w:rPr>
        <w:t xml:space="preserve">сильных </w:t>
      </w:r>
      <w:r w:rsidRPr="00BD2202">
        <w:rPr>
          <w:b/>
          <w:sz w:val="28"/>
          <w:szCs w:val="28"/>
        </w:rPr>
        <w:t>осадков, подъемов уровней воды в реках:</w:t>
      </w:r>
    </w:p>
    <w:p w:rsidR="00E3580C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13E82" w:rsidRPr="00827E40" w:rsidRDefault="00613E82" w:rsidP="00613E82">
      <w:pPr>
        <w:ind w:firstLine="708"/>
        <w:jc w:val="both"/>
        <w:rPr>
          <w:bCs/>
          <w:sz w:val="28"/>
          <w:szCs w:val="28"/>
        </w:rPr>
      </w:pPr>
      <w:r w:rsidRPr="00827E40">
        <w:rPr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3580C" w:rsidRPr="00BD2202" w:rsidRDefault="00E3580C" w:rsidP="00E3580C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3580C" w:rsidRPr="00BD2202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</w:t>
      </w:r>
      <w:r w:rsidR="00827E40">
        <w:rPr>
          <w:sz w:val="28"/>
          <w:szCs w:val="28"/>
        </w:rPr>
        <w:t>пятственного стока дождевых вод.</w:t>
      </w:r>
    </w:p>
    <w:p w:rsidR="00E3580C" w:rsidRDefault="00E3580C" w:rsidP="007E204F">
      <w:pPr>
        <w:ind w:right="-1"/>
        <w:jc w:val="both"/>
        <w:rPr>
          <w:rFonts w:eastAsia="Times New Roman"/>
          <w:sz w:val="28"/>
          <w:szCs w:val="28"/>
        </w:rPr>
      </w:pPr>
    </w:p>
    <w:p w:rsidR="00613E82" w:rsidRPr="000C7A84" w:rsidRDefault="00613E82" w:rsidP="00827E40">
      <w:pPr>
        <w:jc w:val="center"/>
        <w:rPr>
          <w:rFonts w:eastAsia="Times New Roman"/>
          <w:b/>
          <w:sz w:val="28"/>
          <w:szCs w:val="28"/>
        </w:rPr>
      </w:pPr>
      <w:bookmarkStart w:id="61" w:name="_Hlk73618475"/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613E82" w:rsidRPr="000C7A84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613E82" w:rsidRDefault="00613E82" w:rsidP="00613E8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613E82" w:rsidRDefault="00613E82" w:rsidP="00613E8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613E82" w:rsidRPr="004B3B04" w:rsidRDefault="00613E82" w:rsidP="00613E8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13E82" w:rsidRPr="004B3B04" w:rsidRDefault="00613E82" w:rsidP="00613E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613E82" w:rsidRPr="004B3B04" w:rsidRDefault="00613E82" w:rsidP="00613E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13E82" w:rsidRPr="004B3B04" w:rsidRDefault="00613E82" w:rsidP="00613E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13E82" w:rsidRDefault="00613E82" w:rsidP="00613E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3580C" w:rsidRDefault="00E3580C" w:rsidP="00217975">
      <w:pPr>
        <w:ind w:firstLine="709"/>
        <w:jc w:val="both"/>
        <w:rPr>
          <w:sz w:val="28"/>
          <w:szCs w:val="28"/>
        </w:rPr>
      </w:pPr>
    </w:p>
    <w:bookmarkEnd w:id="61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3580C" w:rsidRDefault="00E3580C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60"/>
    </w:p>
    <w:bookmarkEnd w:id="10"/>
    <w:bookmarkEnd w:id="11"/>
    <w:bookmarkEnd w:id="58"/>
    <w:p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  <w:bookmarkStart w:id="62" w:name="_Hlk110860439"/>
      <w:bookmarkStart w:id="63" w:name="_Hlk119415946"/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r w:rsidR="0089203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proofErr w:type="gramStart"/>
      <w:r w:rsidR="00085B8C">
        <w:rPr>
          <w:rFonts w:eastAsia="Times New Roman"/>
          <w:color w:val="000000"/>
          <w:sz w:val="28"/>
          <w:szCs w:val="28"/>
        </w:rPr>
        <w:t>п</w:t>
      </w:r>
      <w:proofErr w:type="gramEnd"/>
      <w:r w:rsidR="00085B8C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C149FB" w:rsidRDefault="00630A0E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4" w:name="_Hlk106628863"/>
      <w:r>
        <w:rPr>
          <w:rFonts w:eastAsia="Calibri"/>
        </w:rPr>
        <w:t>-39</w:t>
      </w:r>
      <w:bookmarkEnd w:id="59"/>
      <w:bookmarkEnd w:id="62"/>
      <w:bookmarkEnd w:id="63"/>
      <w:bookmarkEnd w:id="6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F1" w:rsidRDefault="00355BF1">
      <w:r>
        <w:separator/>
      </w:r>
    </w:p>
  </w:endnote>
  <w:endnote w:type="continuationSeparator" w:id="0">
    <w:p w:rsidR="00355BF1" w:rsidRDefault="003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F1" w:rsidRDefault="00355BF1">
      <w:r>
        <w:separator/>
      </w:r>
    </w:p>
  </w:footnote>
  <w:footnote w:type="continuationSeparator" w:id="0">
    <w:p w:rsidR="00355BF1" w:rsidRDefault="003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40">
          <w:rPr>
            <w:noProof/>
          </w:rPr>
          <w:t>6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E5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B8C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A55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A0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3D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4FF3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C8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CB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AE6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1FF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640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41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78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3D4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BF4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BF1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9E5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1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D87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89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CA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611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6E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82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C86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7F5"/>
    <w:rsid w:val="006308C2"/>
    <w:rsid w:val="0063093C"/>
    <w:rsid w:val="00630A0E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37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5F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61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9C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4F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1EB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7B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6ED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8E6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4F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40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7AD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98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03B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49E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BE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45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0EE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8A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DD9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02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5B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95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DB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850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48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9C5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1A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2CE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09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61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3D0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41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7E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5EC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C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12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A6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9F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B49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5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80C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9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1F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02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4C7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B4C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0C06-5DAB-461D-B014-1A3FEA16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61</cp:revision>
  <cp:lastPrinted>2022-12-27T11:09:00Z</cp:lastPrinted>
  <dcterms:created xsi:type="dcterms:W3CDTF">2022-12-21T09:53:00Z</dcterms:created>
  <dcterms:modified xsi:type="dcterms:W3CDTF">2022-12-27T11:16:00Z</dcterms:modified>
</cp:coreProperties>
</file>