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Как назначаются пенсии по возрасту в 2021 году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 xml:space="preserve"> </w:t>
      </w:r>
      <w:r>
        <w:rPr>
          <w:b/>
        </w:rPr>
        <w:t>26 января 2021 года.</w:t>
      </w:r>
      <w:r>
        <w:rPr/>
        <w:t xml:space="preserve"> В этом году продолжает действовать переходный период по повышению возраста, дающего право на пенсию по старости. 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56,5 лет женщинам и в 61,5 год мужчинам.</w:t>
      </w:r>
    </w:p>
    <w:p>
      <w:pPr>
        <w:pStyle w:val="Normal"/>
        <w:ind w:firstLine="709"/>
        <w:jc w:val="both"/>
        <w:rPr/>
      </w:pPr>
      <w:r>
        <w:rPr/>
        <w:t>Такой шаг обеспечивает специальная льгота, которая распространяется на всех, кто должен был стать пенсионером в 2020 году по условиям прежнего законодательства. Это женщины 1965 года рождения и мужчины 1960 года рождения. За счет льготы пенсия им будет назначаться во второй половине 2021-го и первой половине 2022-го – в зависимости от того, на какое полугодие приходится день рождения.</w:t>
      </w:r>
    </w:p>
    <w:p>
      <w:pPr>
        <w:pStyle w:val="Normal"/>
        <w:jc w:val="center"/>
        <w:rPr/>
      </w:pPr>
      <w:r>
        <w:rPr/>
        <w:drawing>
          <wp:inline distT="0" distB="9525" distL="0" distR="0">
            <wp:extent cx="4972050" cy="5781675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>
      <w:pPr>
        <w:pStyle w:val="Normal"/>
        <w:ind w:firstLine="709"/>
        <w:jc w:val="both"/>
        <w:rPr/>
      </w:pPr>
      <w:r>
        <w:rPr/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страхование, и большинство таких работников, как и раньше, выходят на пенсию в 50 или 55 лет в зависимости от пола.</w:t>
      </w:r>
    </w:p>
    <w:p>
      <w:pPr>
        <w:pStyle w:val="Normal"/>
        <w:ind w:firstLine="709"/>
        <w:jc w:val="both"/>
        <w:rPr/>
      </w:pPr>
      <w:r>
        <w:rPr/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>
      <w:pPr>
        <w:pStyle w:val="Normal"/>
        <w:ind w:firstLine="709"/>
        <w:jc w:val="both"/>
        <w:rPr/>
      </w:pPr>
      <w:r>
        <w:rPr/>
        <w:t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>
      <w:pPr>
        <w:pStyle w:val="Normal"/>
        <w:ind w:firstLine="709"/>
        <w:jc w:val="both"/>
        <w:rPr/>
      </w:pPr>
      <w:r>
        <w:rPr/>
        <w:t>Как и раньше, для получения пенсии должны быть выработаны минимальные индивидуальные пенсионные коэффициенты (ИПК) и стаж. До конца 2021-го они составляют 12 лет и 21 ИПК. За год трудовой деятельности при этом учитывается один год стажа и до 10 ИПК.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>
      <w:pPr>
        <w:pStyle w:val="Normal"/>
        <w:ind w:firstLine="709"/>
        <w:jc w:val="both"/>
        <w:rPr/>
      </w:pPr>
      <w:r>
        <w:rPr/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>
      <w:pPr>
        <w:pStyle w:val="Normal"/>
        <w:ind w:firstLine="709"/>
        <w:jc w:val="both"/>
        <w:rPr/>
      </w:pPr>
      <w:r>
        <w:rPr/>
        <w:t xml:space="preserve"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9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1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F5F0-F12B-4C15-ADA9-79D9A30A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 LibreOffice_project/2b840030fec2aae0fd2658d8d4f9548af4e3518d</Application>
  <Pages>2</Pages>
  <Words>487</Words>
  <Characters>2932</Characters>
  <CharactersWithSpaces>3426</CharactersWithSpaces>
  <Paragraphs>18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2021-01-26T06:53:00Z</dcterms:created>
  <dc:creator>Обиход Владимир Анатольевич</dc:creator>
  <dc:description/>
  <dc:language>ru-RU</dc:language>
  <cp:lastModifiedBy/>
  <cp:lastPrinted>2021-01-26T10:18:26Z</cp:lastPrinted>
  <dcterms:modified xsi:type="dcterms:W3CDTF">2021-01-26T10:19:10Z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