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6C4" w:rsidRPr="001676C4" w:rsidRDefault="001676C4" w:rsidP="001676C4">
      <w:pPr>
        <w:spacing w:after="0" w:line="240" w:lineRule="auto"/>
        <w:jc w:val="right"/>
        <w:rPr>
          <w:rFonts w:ascii="Segoe UI" w:eastAsia="Times New Roman" w:hAnsi="Segoe UI" w:cs="Segoe UI"/>
          <w:b/>
          <w:color w:val="000000"/>
          <w:sz w:val="28"/>
          <w:szCs w:val="24"/>
        </w:rPr>
      </w:pPr>
      <w:r w:rsidRPr="006513E9">
        <w:rPr>
          <w:rFonts w:ascii="Segoe UI" w:eastAsia="Times New Roman" w:hAnsi="Segoe UI" w:cs="Segoe UI"/>
          <w:b/>
          <w:color w:val="000000"/>
          <w:sz w:val="28"/>
          <w:szCs w:val="24"/>
        </w:rPr>
        <w:t>ПРЕСС-РЕЛИЗ</w:t>
      </w:r>
    </w:p>
    <w:p w:rsidR="001676C4" w:rsidRDefault="001676C4" w:rsidP="001676C4">
      <w:pPr>
        <w:tabs>
          <w:tab w:val="left" w:pos="0"/>
        </w:tabs>
        <w:spacing w:after="0" w:line="240" w:lineRule="atLeast"/>
        <w:ind w:firstLine="567"/>
        <w:jc w:val="center"/>
        <w:rPr>
          <w:rFonts w:ascii="Segoe UI" w:hAnsi="Segoe UI" w:cs="Segoe UI"/>
          <w:b/>
          <w:color w:val="000000"/>
          <w:sz w:val="32"/>
          <w:szCs w:val="28"/>
          <w:shd w:val="clear" w:color="auto" w:fill="FFFFFF"/>
        </w:rPr>
      </w:pPr>
    </w:p>
    <w:p w:rsidR="00E90E7B" w:rsidRPr="001676C4" w:rsidRDefault="00E90E7B" w:rsidP="001676C4">
      <w:pPr>
        <w:tabs>
          <w:tab w:val="left" w:pos="0"/>
        </w:tabs>
        <w:spacing w:after="0" w:line="240" w:lineRule="atLeast"/>
        <w:ind w:firstLine="567"/>
        <w:jc w:val="center"/>
        <w:rPr>
          <w:rFonts w:ascii="Segoe UI" w:hAnsi="Segoe UI" w:cs="Segoe UI"/>
          <w:b/>
          <w:color w:val="000000"/>
          <w:sz w:val="32"/>
          <w:szCs w:val="28"/>
          <w:shd w:val="clear" w:color="auto" w:fill="FFFFFF"/>
        </w:rPr>
      </w:pPr>
      <w:r w:rsidRPr="001676C4">
        <w:rPr>
          <w:rFonts w:ascii="Segoe UI" w:hAnsi="Segoe UI" w:cs="Segoe UI"/>
          <w:b/>
          <w:color w:val="000000"/>
          <w:sz w:val="32"/>
          <w:szCs w:val="28"/>
          <w:shd w:val="clear" w:color="auto" w:fill="FFFFFF"/>
        </w:rPr>
        <w:t>Консультационные услуги Кадастровой палаты в сфере оборота недвижимости</w:t>
      </w:r>
    </w:p>
    <w:p w:rsidR="00E90E7B" w:rsidRDefault="00E90E7B" w:rsidP="00F3267F">
      <w:pPr>
        <w:tabs>
          <w:tab w:val="left" w:pos="0"/>
        </w:tabs>
        <w:spacing w:after="0" w:line="240" w:lineRule="atLeast"/>
        <w:ind w:firstLine="567"/>
        <w:jc w:val="both"/>
        <w:rPr>
          <w:rFonts w:ascii="Segoe UI" w:hAnsi="Segoe UI" w:cs="Segoe UI"/>
          <w:i/>
          <w:color w:val="000000"/>
          <w:sz w:val="24"/>
          <w:szCs w:val="28"/>
          <w:shd w:val="clear" w:color="auto" w:fill="FFFFFF"/>
        </w:rPr>
      </w:pPr>
    </w:p>
    <w:p w:rsidR="00A6226C" w:rsidRPr="00A6226C" w:rsidRDefault="00194832" w:rsidP="00194832">
      <w:pPr>
        <w:tabs>
          <w:tab w:val="left" w:pos="0"/>
        </w:tabs>
        <w:spacing w:after="0" w:line="240" w:lineRule="auto"/>
        <w:ind w:firstLine="709"/>
        <w:jc w:val="both"/>
        <w:rPr>
          <w:rFonts w:ascii="Segoe UI" w:hAnsi="Segoe UI" w:cs="Segoe UI"/>
          <w:color w:val="000000"/>
          <w:sz w:val="24"/>
          <w:szCs w:val="28"/>
          <w:shd w:val="clear" w:color="auto" w:fill="FFFFFF"/>
        </w:rPr>
      </w:pPr>
      <w:r>
        <w:rPr>
          <w:rFonts w:ascii="Segoe UI" w:hAnsi="Segoe UI" w:cs="Segoe UI"/>
          <w:noProof/>
          <w:color w:val="000000"/>
          <w:sz w:val="24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132715</wp:posOffset>
            </wp:positionH>
            <wp:positionV relativeFrom="paragraph">
              <wp:posOffset>106680</wp:posOffset>
            </wp:positionV>
            <wp:extent cx="2121535" cy="592455"/>
            <wp:effectExtent l="19050" t="0" r="0" b="0"/>
            <wp:wrapTight wrapText="bothSides">
              <wp:wrapPolygon edited="0">
                <wp:start x="-194" y="0"/>
                <wp:lineTo x="-194" y="20836"/>
                <wp:lineTo x="21529" y="20836"/>
                <wp:lineTo x="21529" y="0"/>
                <wp:lineTo x="-194" y="0"/>
              </wp:wrapPolygon>
            </wp:wrapTight>
            <wp:docPr id="1" name="Рисунок 1" descr="C:\Users\User2142\Desktop\Новая папка\ЛОГОТИПЫ\логотипы в работу\новые логотипы\Лого КП по К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2142\Desktop\Новая папка\ЛОГОТИПЫ\логотипы в работу\новые логотипы\Лого КП по КК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1535" cy="592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57AF1">
        <w:rPr>
          <w:rFonts w:ascii="Segoe UI" w:hAnsi="Segoe UI" w:cs="Segoe UI"/>
          <w:noProof/>
          <w:color w:val="000000"/>
          <w:sz w:val="24"/>
          <w:szCs w:val="28"/>
        </w:rPr>
        <w:t>С января по октябрь</w:t>
      </w:r>
      <w:r w:rsidR="00A6226C">
        <w:rPr>
          <w:rFonts w:ascii="Segoe UI" w:hAnsi="Segoe UI" w:cs="Segoe UI"/>
          <w:color w:val="000000"/>
          <w:sz w:val="24"/>
          <w:szCs w:val="28"/>
          <w:shd w:val="clear" w:color="auto" w:fill="FFFFFF"/>
        </w:rPr>
        <w:t xml:space="preserve"> 2020 года Кадастровой палатой по Краснодарскому краю было проведено более 3000 консультаций по вопросам связанным с </w:t>
      </w:r>
      <w:r>
        <w:rPr>
          <w:rFonts w:ascii="Segoe UI" w:hAnsi="Segoe UI" w:cs="Segoe UI"/>
          <w:color w:val="000000"/>
          <w:sz w:val="24"/>
          <w:szCs w:val="28"/>
          <w:shd w:val="clear" w:color="auto" w:fill="FFFFFF"/>
        </w:rPr>
        <w:t xml:space="preserve">оформлением недвижимых объектов. </w:t>
      </w:r>
    </w:p>
    <w:p w:rsidR="00F3267F" w:rsidRPr="00B81548" w:rsidRDefault="00F3267F" w:rsidP="00194832">
      <w:pPr>
        <w:tabs>
          <w:tab w:val="left" w:pos="0"/>
        </w:tabs>
        <w:spacing w:after="0" w:line="240" w:lineRule="auto"/>
        <w:ind w:firstLine="709"/>
        <w:jc w:val="both"/>
        <w:rPr>
          <w:rFonts w:ascii="Segoe UI" w:eastAsia="Times New Roman" w:hAnsi="Segoe UI" w:cs="Segoe UI"/>
          <w:sz w:val="24"/>
          <w:szCs w:val="24"/>
        </w:rPr>
      </w:pPr>
      <w:r w:rsidRPr="00B81548">
        <w:rPr>
          <w:rFonts w:ascii="Segoe UI" w:hAnsi="Segoe UI" w:cs="Segoe UI"/>
          <w:i/>
          <w:color w:val="000000"/>
          <w:sz w:val="24"/>
          <w:szCs w:val="28"/>
          <w:shd w:val="clear" w:color="auto" w:fill="FFFFFF"/>
        </w:rPr>
        <w:t>С</w:t>
      </w:r>
      <w:r w:rsidRPr="00B81548">
        <w:rPr>
          <w:rFonts w:ascii="Segoe UI" w:eastAsia="Times New Roman" w:hAnsi="Segoe UI" w:cs="Segoe UI"/>
          <w:sz w:val="24"/>
          <w:szCs w:val="24"/>
        </w:rPr>
        <w:t>отрудники Кадастровой палаты</w:t>
      </w:r>
      <w:r w:rsidR="001676C4">
        <w:rPr>
          <w:rFonts w:ascii="Segoe UI" w:eastAsia="Times New Roman" w:hAnsi="Segoe UI" w:cs="Segoe UI"/>
          <w:sz w:val="24"/>
          <w:szCs w:val="24"/>
        </w:rPr>
        <w:t xml:space="preserve"> по Краснодарскому краю</w:t>
      </w:r>
      <w:r w:rsidRPr="00B81548">
        <w:rPr>
          <w:rFonts w:ascii="Segoe UI" w:eastAsia="Times New Roman" w:hAnsi="Segoe UI" w:cs="Segoe UI"/>
          <w:sz w:val="24"/>
          <w:szCs w:val="24"/>
        </w:rPr>
        <w:t xml:space="preserve"> проводят консультации не только для заинтересованных граждан, но и для кадастровых инженеров. Зачастую инженерам требуется проверка документов, подготовленных ими по результатам проведения кадастровых работ - технических планов, межевых планов, актов обследования.</w:t>
      </w:r>
    </w:p>
    <w:p w:rsidR="00F3267F" w:rsidRPr="00B81548" w:rsidRDefault="00F3267F" w:rsidP="00F3267F">
      <w:pPr>
        <w:tabs>
          <w:tab w:val="left" w:pos="0"/>
        </w:tabs>
        <w:spacing w:after="0" w:line="240" w:lineRule="atLeast"/>
        <w:ind w:firstLine="567"/>
        <w:jc w:val="both"/>
        <w:rPr>
          <w:rFonts w:ascii="Segoe UI" w:eastAsia="Times New Roman" w:hAnsi="Segoe UI" w:cs="Segoe UI"/>
          <w:sz w:val="24"/>
          <w:szCs w:val="24"/>
        </w:rPr>
      </w:pPr>
      <w:r w:rsidRPr="00B81548">
        <w:rPr>
          <w:rFonts w:ascii="Segoe UI" w:eastAsia="Times New Roman" w:hAnsi="Segoe UI" w:cs="Segoe UI"/>
          <w:sz w:val="24"/>
          <w:szCs w:val="24"/>
        </w:rPr>
        <w:t xml:space="preserve">Профессиональная консультационная помощь, которую оказывают наши специалисты, в дальнейшем способствует снижению количества решений о приостановлении или отказе в кадастровом учете. Кроме того, предупреждение ошибок в документах положительно влияет на рейтинг кадастровых инженеров. </w:t>
      </w:r>
    </w:p>
    <w:p w:rsidR="00F3267F" w:rsidRPr="00B81548" w:rsidRDefault="00F3267F" w:rsidP="00F3267F">
      <w:pPr>
        <w:tabs>
          <w:tab w:val="left" w:pos="0"/>
        </w:tabs>
        <w:spacing w:after="0" w:line="240" w:lineRule="atLeast"/>
        <w:ind w:firstLine="567"/>
        <w:jc w:val="both"/>
        <w:rPr>
          <w:rFonts w:ascii="Segoe UI" w:hAnsi="Segoe UI" w:cs="Segoe UI"/>
          <w:i/>
          <w:color w:val="000000"/>
          <w:sz w:val="24"/>
          <w:szCs w:val="24"/>
          <w:shd w:val="clear" w:color="auto" w:fill="FFFFFF"/>
        </w:rPr>
      </w:pPr>
      <w:r w:rsidRPr="00B81548">
        <w:rPr>
          <w:rFonts w:ascii="Segoe UI" w:eastAsia="Times New Roman" w:hAnsi="Segoe UI" w:cs="Segoe UI"/>
          <w:sz w:val="24"/>
          <w:szCs w:val="24"/>
        </w:rPr>
        <w:t>Ознакомиться с профессиональной деятельностью кадастрового инженера может любой желающий гражданин на сайте Росреестра (</w:t>
      </w:r>
      <w:r w:rsidRPr="00B81548">
        <w:rPr>
          <w:rFonts w:ascii="Segoe UI" w:hAnsi="Segoe UI" w:cs="Segoe UI"/>
          <w:sz w:val="24"/>
        </w:rPr>
        <w:t>https://rosreestr.</w:t>
      </w:r>
      <w:r>
        <w:rPr>
          <w:rFonts w:ascii="Segoe UI" w:hAnsi="Segoe UI" w:cs="Segoe UI"/>
          <w:sz w:val="24"/>
          <w:lang w:val="en-US"/>
        </w:rPr>
        <w:t>gov</w:t>
      </w:r>
      <w:r w:rsidRPr="00F3267F">
        <w:rPr>
          <w:rFonts w:ascii="Segoe UI" w:hAnsi="Segoe UI" w:cs="Segoe UI"/>
          <w:sz w:val="24"/>
        </w:rPr>
        <w:t>.</w:t>
      </w:r>
      <w:r w:rsidRPr="00B81548">
        <w:rPr>
          <w:rFonts w:ascii="Segoe UI" w:hAnsi="Segoe UI" w:cs="Segoe UI"/>
          <w:sz w:val="24"/>
        </w:rPr>
        <w:t>ru</w:t>
      </w:r>
      <w:r w:rsidRPr="00B81548">
        <w:rPr>
          <w:rFonts w:ascii="Segoe UI" w:eastAsia="Times New Roman" w:hAnsi="Segoe UI" w:cs="Segoe UI"/>
          <w:sz w:val="24"/>
          <w:szCs w:val="24"/>
        </w:rPr>
        <w:t xml:space="preserve">) в разделе «Реестр кадастровых инженеров». </w:t>
      </w:r>
    </w:p>
    <w:p w:rsidR="00F97A58" w:rsidRPr="00805628" w:rsidRDefault="002D6A7C" w:rsidP="002D6A7C">
      <w:pPr>
        <w:pStyle w:val="a3"/>
        <w:spacing w:before="0" w:beforeAutospacing="0" w:after="0" w:afterAutospacing="0"/>
        <w:ind w:firstLine="709"/>
        <w:contextualSpacing/>
        <w:jc w:val="both"/>
        <w:rPr>
          <w:rFonts w:ascii="Segoe UI" w:hAnsi="Segoe UI" w:cs="Segoe UI"/>
        </w:rPr>
      </w:pPr>
      <w:r w:rsidRPr="00805628">
        <w:rPr>
          <w:rFonts w:ascii="Segoe UI" w:eastAsia="Calibri" w:hAnsi="Segoe UI" w:cs="Segoe UI"/>
          <w:color w:val="000000"/>
          <w:lang w:eastAsia="en-US"/>
        </w:rPr>
        <w:t>Также с</w:t>
      </w:r>
      <w:r w:rsidR="00F97A58" w:rsidRPr="00805628">
        <w:rPr>
          <w:rFonts w:ascii="Segoe UI" w:eastAsia="Calibri" w:hAnsi="Segoe UI" w:cs="Segoe UI"/>
          <w:color w:val="000000"/>
          <w:lang w:eastAsia="en-US"/>
        </w:rPr>
        <w:t>пециалисты Кадастровой палаты оказывают помощь гражданам в подготовке проектов договоров купли-продажи, мены, аренды, дарения, проводят консультации по документам, необходимым для осуществления сделки с объектом недвижимости.</w:t>
      </w:r>
      <w:r w:rsidRPr="00805628">
        <w:rPr>
          <w:rFonts w:ascii="Segoe UI" w:hAnsi="Segoe UI" w:cs="Segoe UI"/>
        </w:rPr>
        <w:t xml:space="preserve"> Консультационные услуги, которые проводят сотрудники Кадастровой палаты, помогают собственникам корректно трактовать нормы законодательства и соблюдать все требования закона, а также исключить риски от проведения сделок с недобросовестными участниками.</w:t>
      </w:r>
    </w:p>
    <w:p w:rsidR="00F97A58" w:rsidRPr="00805628" w:rsidRDefault="00F97A58" w:rsidP="00F97A58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Segoe UI" w:hAnsi="Segoe UI" w:cs="Segoe UI"/>
          <w:sz w:val="24"/>
          <w:szCs w:val="28"/>
        </w:rPr>
      </w:pPr>
      <w:r w:rsidRPr="00805628">
        <w:rPr>
          <w:rFonts w:ascii="Segoe UI" w:eastAsia="Times New Roman" w:hAnsi="Segoe UI" w:cs="Segoe UI"/>
          <w:sz w:val="24"/>
          <w:szCs w:val="28"/>
        </w:rPr>
        <w:t xml:space="preserve">Консультационные услуги включают в себя устные или письменные консультации, в том числе с составлением письменной резолюции и предоставляются, как для физических, так и юридических лиц. </w:t>
      </w:r>
    </w:p>
    <w:p w:rsidR="00A277A4" w:rsidRPr="00A277A4" w:rsidRDefault="00A277A4" w:rsidP="00A277A4">
      <w:pPr>
        <w:shd w:val="clear" w:color="auto" w:fill="FFFFFF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Segoe UI" w:hAnsi="Segoe UI" w:cs="Segoe UI"/>
          <w:color w:val="000000"/>
          <w:sz w:val="24"/>
          <w:szCs w:val="24"/>
        </w:rPr>
      </w:pPr>
      <w:r w:rsidRPr="00805628">
        <w:rPr>
          <w:rFonts w:ascii="Segoe UI" w:hAnsi="Segoe UI" w:cs="Segoe UI"/>
          <w:b/>
          <w:color w:val="000000"/>
          <w:sz w:val="24"/>
          <w:szCs w:val="24"/>
        </w:rPr>
        <w:t>Важно!</w:t>
      </w:r>
      <w:r w:rsidRPr="00805628">
        <w:rPr>
          <w:rFonts w:ascii="Segoe UI" w:hAnsi="Segoe UI" w:cs="Segoe UI"/>
          <w:color w:val="000000"/>
          <w:sz w:val="24"/>
          <w:szCs w:val="24"/>
        </w:rPr>
        <w:t xml:space="preserve"> Самостоятельное составление и оформление договоров может за собой повлечь последствия, которые окажутся неблагоприятными. Например, его могут признать незаключенным или недействительным, а так же он может стать причиной обращения в различные судебные инстанции.</w:t>
      </w:r>
    </w:p>
    <w:p w:rsidR="00F3267F" w:rsidRDefault="002D6A7C" w:rsidP="001676C4">
      <w:pPr>
        <w:pStyle w:val="a3"/>
        <w:spacing w:before="0" w:beforeAutospacing="0" w:after="0" w:afterAutospacing="0"/>
        <w:ind w:firstLine="709"/>
        <w:contextualSpacing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Стоит отметить, </w:t>
      </w:r>
      <w:r w:rsidR="007727DB">
        <w:rPr>
          <w:rFonts w:ascii="Segoe UI" w:hAnsi="Segoe UI" w:cs="Segoe UI"/>
        </w:rPr>
        <w:t xml:space="preserve">что </w:t>
      </w:r>
      <w:r w:rsidR="00F3267F" w:rsidRPr="00B81548">
        <w:rPr>
          <w:rFonts w:ascii="Segoe UI" w:hAnsi="Segoe UI" w:cs="Segoe UI"/>
        </w:rPr>
        <w:t xml:space="preserve">на территории каждого муниципального образования </w:t>
      </w:r>
      <w:r w:rsidR="007727DB">
        <w:rPr>
          <w:rFonts w:ascii="Segoe UI" w:hAnsi="Segoe UI" w:cs="Segoe UI"/>
        </w:rPr>
        <w:t>с</w:t>
      </w:r>
      <w:r w:rsidR="007727DB" w:rsidRPr="00B81548">
        <w:rPr>
          <w:rFonts w:ascii="Segoe UI" w:hAnsi="Segoe UI" w:cs="Segoe UI"/>
        </w:rPr>
        <w:t xml:space="preserve">пециалисты Кадастровой палаты </w:t>
      </w:r>
      <w:r w:rsidR="00F3267F" w:rsidRPr="00B81548">
        <w:rPr>
          <w:rFonts w:ascii="Segoe UI" w:hAnsi="Segoe UI" w:cs="Segoe UI"/>
        </w:rPr>
        <w:t xml:space="preserve">активно помогают жителям края в подготовке договоров </w:t>
      </w:r>
      <w:r w:rsidR="00A277A4">
        <w:rPr>
          <w:rFonts w:ascii="Segoe UI" w:hAnsi="Segoe UI" w:cs="Segoe UI"/>
        </w:rPr>
        <w:t>для проведения операций с объектами</w:t>
      </w:r>
      <w:r w:rsidR="00F3267F" w:rsidRPr="00B81548">
        <w:rPr>
          <w:rFonts w:ascii="Segoe UI" w:hAnsi="Segoe UI" w:cs="Segoe UI"/>
        </w:rPr>
        <w:t xml:space="preserve"> недвижимости, а также консультируют по составу пакета документов, необходимых для подачи на государственный кадастровый учет и (или) государственную регистрацию права собственности в каждом конкретном случае.</w:t>
      </w:r>
    </w:p>
    <w:p w:rsidR="00345CA7" w:rsidRPr="00345CA7" w:rsidRDefault="00345CA7" w:rsidP="00345CA7">
      <w:pPr>
        <w:pStyle w:val="a3"/>
        <w:shd w:val="clear" w:color="auto" w:fill="FFFFFF"/>
        <w:spacing w:before="0" w:beforeAutospacing="0" w:after="0" w:afterAutospacing="0" w:line="22" w:lineRule="atLeast"/>
        <w:ind w:firstLine="708"/>
        <w:contextualSpacing/>
        <w:jc w:val="both"/>
        <w:rPr>
          <w:rFonts w:ascii="Segoe UI" w:hAnsi="Segoe UI" w:cs="Segoe UI"/>
          <w:color w:val="0000FF"/>
        </w:rPr>
      </w:pPr>
      <w:r>
        <w:rPr>
          <w:rFonts w:ascii="Segoe UI" w:hAnsi="Segoe UI" w:cs="Segoe UI"/>
        </w:rPr>
        <w:t>Обратиться за дополнительной информацией в отношении консультационных услуг, можно в плановый отдел Кадастровой палаты, позвонив по номеру телефона 8-861-992-</w:t>
      </w:r>
      <w:r>
        <w:rPr>
          <w:rFonts w:ascii="Segoe UI" w:hAnsi="Segoe UI" w:cs="Segoe UI"/>
        </w:rPr>
        <w:lastRenderedPageBreak/>
        <w:t xml:space="preserve">13-02 (добавочный 2060 или 2061), либо отправив письмо на адрес электронной почты: </w:t>
      </w:r>
      <w:hyperlink r:id="rId5" w:history="1">
        <w:r>
          <w:rPr>
            <w:rStyle w:val="a7"/>
            <w:rFonts w:ascii="Segoe UI" w:hAnsi="Segoe UI" w:cs="Segoe UI"/>
            <w:lang w:val="en-US"/>
          </w:rPr>
          <w:t>uslugi</w:t>
        </w:r>
        <w:r>
          <w:rPr>
            <w:rStyle w:val="a7"/>
            <w:rFonts w:ascii="Segoe UI" w:hAnsi="Segoe UI" w:cs="Segoe UI"/>
          </w:rPr>
          <w:t>-</w:t>
        </w:r>
        <w:r>
          <w:rPr>
            <w:rStyle w:val="a7"/>
            <w:rFonts w:ascii="Segoe UI" w:hAnsi="Segoe UI" w:cs="Segoe UI"/>
            <w:lang w:val="en-US"/>
          </w:rPr>
          <w:t>pay</w:t>
        </w:r>
        <w:r>
          <w:rPr>
            <w:rStyle w:val="a7"/>
            <w:rFonts w:ascii="Segoe UI" w:hAnsi="Segoe UI" w:cs="Segoe UI"/>
          </w:rPr>
          <w:t>@23.</w:t>
        </w:r>
        <w:r>
          <w:rPr>
            <w:rStyle w:val="a7"/>
            <w:rFonts w:ascii="Segoe UI" w:hAnsi="Segoe UI" w:cs="Segoe UI"/>
            <w:lang w:val="en-US"/>
          </w:rPr>
          <w:t>kadastr</w:t>
        </w:r>
        <w:r>
          <w:rPr>
            <w:rStyle w:val="a7"/>
            <w:rFonts w:ascii="Segoe UI" w:hAnsi="Segoe UI" w:cs="Segoe UI"/>
          </w:rPr>
          <w:t>.</w:t>
        </w:r>
        <w:r>
          <w:rPr>
            <w:rStyle w:val="a7"/>
            <w:rFonts w:ascii="Segoe UI" w:hAnsi="Segoe UI" w:cs="Segoe UI"/>
            <w:lang w:val="en-US"/>
          </w:rPr>
          <w:t>ru</w:t>
        </w:r>
      </w:hyperlink>
      <w:r>
        <w:rPr>
          <w:rFonts w:ascii="Segoe UI" w:hAnsi="Segoe UI" w:cs="Segoe UI"/>
          <w:color w:val="0000FF"/>
        </w:rPr>
        <w:t>.</w:t>
      </w:r>
    </w:p>
    <w:p w:rsidR="001676C4" w:rsidRPr="006513E9" w:rsidRDefault="001676C4" w:rsidP="001676C4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4"/>
          <w:szCs w:val="28"/>
        </w:rPr>
      </w:pPr>
      <w:r w:rsidRPr="006513E9">
        <w:rPr>
          <w:rFonts w:ascii="Segoe UI" w:eastAsia="Times New Roman" w:hAnsi="Segoe UI" w:cs="Segoe UI"/>
          <w:color w:val="000000"/>
          <w:sz w:val="24"/>
          <w:szCs w:val="28"/>
        </w:rPr>
        <w:t>______________________________________________________________________________________________________</w:t>
      </w:r>
    </w:p>
    <w:p w:rsidR="001676C4" w:rsidRPr="006513E9" w:rsidRDefault="001676C4" w:rsidP="001676C4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4"/>
          <w:szCs w:val="28"/>
        </w:rPr>
      </w:pPr>
      <w:r w:rsidRPr="006513E9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26670</wp:posOffset>
            </wp:positionH>
            <wp:positionV relativeFrom="paragraph">
              <wp:posOffset>113030</wp:posOffset>
            </wp:positionV>
            <wp:extent cx="297180" cy="297180"/>
            <wp:effectExtent l="19050" t="0" r="7620" b="0"/>
            <wp:wrapTight wrapText="bothSides">
              <wp:wrapPolygon edited="0">
                <wp:start x="-1385" y="0"/>
                <wp:lineTo x="-1385" y="20769"/>
                <wp:lineTo x="22154" y="20769"/>
                <wp:lineTo x="22154" y="0"/>
                <wp:lineTo x="-1385" y="0"/>
              </wp:wrapPolygon>
            </wp:wrapTight>
            <wp:docPr id="2" name="Рисунок 2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ого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97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513E9">
        <w:rPr>
          <w:rFonts w:ascii="Segoe UI" w:eastAsia="Times New Roman" w:hAnsi="Segoe UI" w:cs="Segoe UI"/>
          <w:color w:val="000000"/>
          <w:sz w:val="24"/>
          <w:szCs w:val="28"/>
        </w:rPr>
        <w:t>Пресс-служба Кадастровой палаты по Краснодарскому краю</w:t>
      </w:r>
    </w:p>
    <w:p w:rsidR="001676C4" w:rsidRPr="006513E9" w:rsidRDefault="001676C4" w:rsidP="001676C4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4"/>
          <w:szCs w:val="28"/>
        </w:rPr>
      </w:pPr>
      <w:r w:rsidRPr="006513E9">
        <w:rPr>
          <w:rFonts w:ascii="Segoe UI" w:eastAsia="Times New Roman" w:hAnsi="Segoe UI" w:cs="Segoe UI"/>
          <w:sz w:val="24"/>
          <w:szCs w:val="24"/>
        </w:rPr>
        <w:t>ул. Сормовская, д. 3, Краснодар, 350018</w:t>
      </w:r>
    </w:p>
    <w:p w:rsidR="001676C4" w:rsidRPr="006513E9" w:rsidRDefault="001676C4" w:rsidP="001676C4">
      <w:pPr>
        <w:spacing w:after="0" w:line="240" w:lineRule="auto"/>
        <w:rPr>
          <w:rFonts w:ascii="Times New Roman" w:eastAsia="Times New Roman" w:hAnsi="Times New Roman" w:cs="Times New Roman"/>
          <w:color w:val="0000FF"/>
          <w:u w:val="single"/>
        </w:rPr>
      </w:pPr>
    </w:p>
    <w:tbl>
      <w:tblPr>
        <w:tblStyle w:val="a4"/>
        <w:tblW w:w="103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775"/>
        <w:gridCol w:w="4453"/>
        <w:gridCol w:w="672"/>
        <w:gridCol w:w="4480"/>
      </w:tblGrid>
      <w:tr w:rsidR="001676C4" w:rsidRPr="006513E9" w:rsidTr="007E28FB">
        <w:trPr>
          <w:jc w:val="center"/>
        </w:trPr>
        <w:tc>
          <w:tcPr>
            <w:tcW w:w="775" w:type="dxa"/>
            <w:hideMark/>
          </w:tcPr>
          <w:p w:rsidR="001676C4" w:rsidRPr="006513E9" w:rsidRDefault="001676C4" w:rsidP="007E28FB">
            <w:pPr>
              <w:contextualSpacing/>
              <w:rPr>
                <w:rFonts w:ascii="Segoe UI" w:hAnsi="Segoe UI" w:cs="Segoe UI"/>
                <w:color w:val="0000FF"/>
                <w:sz w:val="24"/>
                <w:szCs w:val="28"/>
              </w:rPr>
            </w:pPr>
            <w:r w:rsidRPr="006513E9">
              <w:rPr>
                <w:rFonts w:ascii="Segoe UI" w:hAnsi="Segoe UI" w:cs="Segoe UI"/>
                <w:noProof/>
                <w:color w:val="0000FF"/>
                <w:sz w:val="24"/>
                <w:szCs w:val="28"/>
              </w:rPr>
              <w:drawing>
                <wp:inline distT="0" distB="0" distL="0" distR="0">
                  <wp:extent cx="358140" cy="358140"/>
                  <wp:effectExtent l="19050" t="0" r="3810" b="0"/>
                  <wp:docPr id="3" name="Рисунок 5" descr="поч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поч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358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hideMark/>
          </w:tcPr>
          <w:p w:rsidR="001676C4" w:rsidRPr="006513E9" w:rsidRDefault="00D80FE2" w:rsidP="007E28FB">
            <w:pPr>
              <w:contextualSpacing/>
              <w:rPr>
                <w:rFonts w:ascii="Segoe UI" w:hAnsi="Segoe UI" w:cs="Segoe UI"/>
                <w:color w:val="0000FF"/>
                <w:sz w:val="24"/>
                <w:szCs w:val="28"/>
                <w:u w:val="single"/>
              </w:rPr>
            </w:pPr>
            <w:hyperlink r:id="rId8" w:history="1">
              <w:r w:rsidR="001676C4" w:rsidRPr="006513E9">
                <w:rPr>
                  <w:rFonts w:ascii="Segoe UI" w:hAnsi="Segoe UI" w:cs="Segoe UI"/>
                  <w:color w:val="0000FF"/>
                  <w:sz w:val="24"/>
                  <w:szCs w:val="28"/>
                  <w:u w:val="single"/>
                </w:rPr>
                <w:t>press23@23.kadastr.ru</w:t>
              </w:r>
            </w:hyperlink>
          </w:p>
        </w:tc>
        <w:tc>
          <w:tcPr>
            <w:tcW w:w="672" w:type="dxa"/>
            <w:hideMark/>
          </w:tcPr>
          <w:p w:rsidR="001676C4" w:rsidRPr="006513E9" w:rsidRDefault="001676C4" w:rsidP="007E28FB">
            <w:pPr>
              <w:contextualSpacing/>
              <w:rPr>
                <w:rFonts w:ascii="Segoe UI" w:hAnsi="Segoe UI" w:cs="Segoe UI"/>
                <w:noProof/>
                <w:color w:val="0000FF"/>
                <w:u w:val="single"/>
              </w:rPr>
            </w:pPr>
            <w:r w:rsidRPr="006513E9">
              <w:rPr>
                <w:rFonts w:ascii="Segoe UI" w:hAnsi="Segoe UI" w:cs="Segoe UI"/>
                <w:noProof/>
                <w:color w:val="0000FF"/>
              </w:rPr>
              <w:drawing>
                <wp:inline distT="0" distB="0" distL="0" distR="0">
                  <wp:extent cx="358140" cy="365760"/>
                  <wp:effectExtent l="19050" t="0" r="3810" b="0"/>
                  <wp:docPr id="4" name="Рисунок 4" descr="инс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инс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365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0" w:type="dxa"/>
            <w:hideMark/>
          </w:tcPr>
          <w:p w:rsidR="001676C4" w:rsidRPr="006513E9" w:rsidRDefault="001676C4" w:rsidP="007E28FB">
            <w:pPr>
              <w:contextualSpacing/>
              <w:rPr>
                <w:rFonts w:ascii="Segoe UI" w:hAnsi="Segoe UI" w:cs="Segoe UI"/>
                <w:color w:val="0000FF"/>
                <w:szCs w:val="28"/>
                <w:u w:val="single"/>
              </w:rPr>
            </w:pPr>
            <w:r w:rsidRPr="006513E9">
              <w:rPr>
                <w:rFonts w:ascii="Segoe UI" w:hAnsi="Segoe UI" w:cs="Segoe UI"/>
                <w:color w:val="0000FF"/>
                <w:szCs w:val="28"/>
                <w:u w:val="single"/>
              </w:rPr>
              <w:t>https://www.instagram.com/kadastr_kuban</w:t>
            </w:r>
          </w:p>
        </w:tc>
      </w:tr>
      <w:tr w:rsidR="001676C4" w:rsidRPr="006513E9" w:rsidTr="007E28FB">
        <w:trPr>
          <w:trHeight w:val="402"/>
          <w:jc w:val="center"/>
        </w:trPr>
        <w:tc>
          <w:tcPr>
            <w:tcW w:w="775" w:type="dxa"/>
            <w:hideMark/>
          </w:tcPr>
          <w:p w:rsidR="001676C4" w:rsidRPr="006513E9" w:rsidRDefault="001676C4" w:rsidP="007E28FB">
            <w:pPr>
              <w:contextualSpacing/>
              <w:rPr>
                <w:rFonts w:ascii="Segoe UI" w:hAnsi="Segoe UI" w:cs="Segoe UI"/>
                <w:color w:val="0000FF"/>
                <w:sz w:val="24"/>
                <w:szCs w:val="28"/>
              </w:rPr>
            </w:pPr>
            <w:r w:rsidRPr="006513E9">
              <w:rPr>
                <w:rFonts w:ascii="Segoe UI" w:hAnsi="Segoe UI" w:cs="Segoe UI"/>
                <w:noProof/>
                <w:color w:val="0000FF"/>
                <w:sz w:val="24"/>
                <w:szCs w:val="24"/>
              </w:rPr>
              <w:drawing>
                <wp:inline distT="0" distB="0" distL="0" distR="0">
                  <wp:extent cx="358140" cy="358140"/>
                  <wp:effectExtent l="19050" t="0" r="3810" b="0"/>
                  <wp:docPr id="5" name="Рисунок 12" descr="твитте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 descr="твитте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358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hideMark/>
          </w:tcPr>
          <w:p w:rsidR="001676C4" w:rsidRPr="006513E9" w:rsidRDefault="001676C4" w:rsidP="007E28FB">
            <w:pPr>
              <w:contextualSpacing/>
              <w:rPr>
                <w:rFonts w:ascii="Segoe UI" w:hAnsi="Segoe UI" w:cs="Segoe UI"/>
                <w:color w:val="0000FF"/>
                <w:sz w:val="24"/>
                <w:szCs w:val="28"/>
                <w:u w:val="single"/>
              </w:rPr>
            </w:pPr>
            <w:r w:rsidRPr="006513E9">
              <w:rPr>
                <w:rFonts w:ascii="Segoe UI" w:hAnsi="Segoe UI" w:cs="Segoe UI"/>
                <w:color w:val="0000FF"/>
                <w:sz w:val="24"/>
                <w:szCs w:val="28"/>
                <w:u w:val="single"/>
              </w:rPr>
              <w:t>https://twitter.com/Kadastr_Kuban</w:t>
            </w:r>
          </w:p>
        </w:tc>
        <w:tc>
          <w:tcPr>
            <w:tcW w:w="672" w:type="dxa"/>
            <w:hideMark/>
          </w:tcPr>
          <w:p w:rsidR="001676C4" w:rsidRPr="006513E9" w:rsidRDefault="001676C4" w:rsidP="007E28FB">
            <w:pPr>
              <w:contextualSpacing/>
              <w:rPr>
                <w:rFonts w:ascii="Segoe UI" w:hAnsi="Segoe UI" w:cs="Segoe UI"/>
                <w:noProof/>
                <w:color w:val="0000FF"/>
                <w:u w:val="single"/>
              </w:rPr>
            </w:pPr>
            <w:r w:rsidRPr="006513E9">
              <w:rPr>
                <w:rFonts w:ascii="Segoe UI" w:hAnsi="Segoe UI" w:cs="Segoe UI"/>
                <w:noProof/>
                <w:color w:val="0000FF"/>
              </w:rPr>
              <w:drawing>
                <wp:inline distT="0" distB="0" distL="0" distR="0">
                  <wp:extent cx="358140" cy="358140"/>
                  <wp:effectExtent l="19050" t="0" r="3810" b="0"/>
                  <wp:docPr id="6" name="Рисунок 11" descr="телегра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телегра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358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0" w:type="dxa"/>
            <w:hideMark/>
          </w:tcPr>
          <w:p w:rsidR="001676C4" w:rsidRPr="006513E9" w:rsidRDefault="001676C4" w:rsidP="007E28FB">
            <w:pPr>
              <w:contextualSpacing/>
              <w:rPr>
                <w:rFonts w:ascii="Segoe UI" w:hAnsi="Segoe UI" w:cs="Segoe UI"/>
                <w:color w:val="0000FF"/>
                <w:szCs w:val="28"/>
                <w:u w:val="single"/>
              </w:rPr>
            </w:pPr>
            <w:r w:rsidRPr="006513E9">
              <w:rPr>
                <w:rFonts w:ascii="Segoe UI" w:hAnsi="Segoe UI" w:cs="Segoe UI"/>
                <w:color w:val="0000FF"/>
                <w:szCs w:val="28"/>
                <w:u w:val="single"/>
              </w:rPr>
              <w:t>https://t.me/kadastr_kuban</w:t>
            </w:r>
          </w:p>
        </w:tc>
      </w:tr>
    </w:tbl>
    <w:p w:rsidR="004013BA" w:rsidRDefault="004013BA"/>
    <w:p w:rsidR="004013BA" w:rsidRPr="004013BA" w:rsidRDefault="004013BA" w:rsidP="004013BA"/>
    <w:p w:rsidR="004013BA" w:rsidRPr="004013BA" w:rsidRDefault="004013BA" w:rsidP="004013BA"/>
    <w:p w:rsidR="004013BA" w:rsidRDefault="004013BA" w:rsidP="004013BA"/>
    <w:p w:rsidR="004013BA" w:rsidRPr="008B2AAA" w:rsidRDefault="004013BA" w:rsidP="004013BA">
      <w:pPr>
        <w:rPr>
          <w:b/>
          <w:color w:val="FF0000"/>
        </w:rPr>
      </w:pPr>
      <w:r w:rsidRPr="008B2AAA">
        <w:rPr>
          <w:b/>
          <w:color w:val="FF0000"/>
        </w:rPr>
        <w:t>Абзацы с зачеркнутым текстом содержат «морально устаревшую» информацию:</w:t>
      </w:r>
    </w:p>
    <w:p w:rsidR="004013BA" w:rsidRPr="008B2AAA" w:rsidRDefault="004013BA" w:rsidP="004013BA">
      <w:pPr>
        <w:rPr>
          <w:b/>
          <w:color w:val="FF0000"/>
        </w:rPr>
      </w:pPr>
      <w:r w:rsidRPr="008B2AAA">
        <w:rPr>
          <w:b/>
          <w:color w:val="FF0000"/>
        </w:rPr>
        <w:t>1) услуги по проверке МП, ТА и АО не проводятся с 15.07.2020 !!!</w:t>
      </w:r>
    </w:p>
    <w:p w:rsidR="004013BA" w:rsidRPr="008B2AAA" w:rsidRDefault="004013BA" w:rsidP="004013BA">
      <w:pPr>
        <w:rPr>
          <w:b/>
          <w:color w:val="FF0000"/>
        </w:rPr>
      </w:pPr>
      <w:r w:rsidRPr="008B2AAA">
        <w:rPr>
          <w:b/>
          <w:color w:val="FF0000"/>
        </w:rPr>
        <w:t>2) если говорить только о консультациях, то самой востребованной является «консультационная услуга, связанная с оборотом объектов недвижимости, требующая предварительной проработки»  –                        оказано 1 443 услуги  (против 905 по «проверкам….»)</w:t>
      </w:r>
    </w:p>
    <w:p w:rsidR="0081613E" w:rsidRPr="008B2AAA" w:rsidRDefault="004013BA" w:rsidP="004013BA">
      <w:pPr>
        <w:rPr>
          <w:b/>
          <w:color w:val="FF0000"/>
        </w:rPr>
      </w:pPr>
      <w:r w:rsidRPr="008B2AAA">
        <w:rPr>
          <w:b/>
          <w:color w:val="FF0000"/>
        </w:rPr>
        <w:t>3) если говорить (что целесообразно) о том, что востребовано, то стоит указать выездное обслуживание – оказано 40 247 услуг</w:t>
      </w:r>
    </w:p>
    <w:sectPr w:rsidR="0081613E" w:rsidRPr="008B2AAA" w:rsidSect="00F3267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>
    <w:useFELayout/>
  </w:compat>
  <w:rsids>
    <w:rsidRoot w:val="00F3267F"/>
    <w:rsid w:val="000114E0"/>
    <w:rsid w:val="00072516"/>
    <w:rsid w:val="00087E11"/>
    <w:rsid w:val="001676C4"/>
    <w:rsid w:val="00194832"/>
    <w:rsid w:val="002462B0"/>
    <w:rsid w:val="00283783"/>
    <w:rsid w:val="002D6A7C"/>
    <w:rsid w:val="00345CA7"/>
    <w:rsid w:val="00347BB9"/>
    <w:rsid w:val="00360941"/>
    <w:rsid w:val="004013BA"/>
    <w:rsid w:val="00500940"/>
    <w:rsid w:val="00596C35"/>
    <w:rsid w:val="005A18D3"/>
    <w:rsid w:val="007727DB"/>
    <w:rsid w:val="00805628"/>
    <w:rsid w:val="0081613E"/>
    <w:rsid w:val="008B2AAA"/>
    <w:rsid w:val="009B62AF"/>
    <w:rsid w:val="00A277A4"/>
    <w:rsid w:val="00A6226C"/>
    <w:rsid w:val="00AB07B6"/>
    <w:rsid w:val="00D131ED"/>
    <w:rsid w:val="00D37F6C"/>
    <w:rsid w:val="00D57AF1"/>
    <w:rsid w:val="00D80FE2"/>
    <w:rsid w:val="00D92D51"/>
    <w:rsid w:val="00E12965"/>
    <w:rsid w:val="00E90E7B"/>
    <w:rsid w:val="00EB20A7"/>
    <w:rsid w:val="00F3267F"/>
    <w:rsid w:val="00F94241"/>
    <w:rsid w:val="00F97A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1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326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1676C4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676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76C4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345CA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1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s23@23.kadastr.ru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6.png"/><Relationship Id="rId5" Type="http://schemas.openxmlformats.org/officeDocument/2006/relationships/hyperlink" Target="mailto:uslugi-pay@23.kadastr.ru" TargetMode="External"/><Relationship Id="rId10" Type="http://schemas.openxmlformats.org/officeDocument/2006/relationships/image" Target="media/image5.png"/><Relationship Id="rId4" Type="http://schemas.openxmlformats.org/officeDocument/2006/relationships/image" Target="media/image1.jpeg"/><Relationship Id="rId9" Type="http://schemas.openxmlformats.org/officeDocument/2006/relationships/image" Target="media/image4.pn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537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user2142</dc:creator>
  <cp:lastModifiedBy>73U</cp:lastModifiedBy>
  <cp:revision>2</cp:revision>
  <dcterms:created xsi:type="dcterms:W3CDTF">2020-11-10T11:49:00Z</dcterms:created>
  <dcterms:modified xsi:type="dcterms:W3CDTF">2020-11-10T11:49:00Z</dcterms:modified>
</cp:coreProperties>
</file>