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FD" w:rsidRDefault="00E30DFD" w:rsidP="00E30DFD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E30DFD">
        <w:rPr>
          <w:rFonts w:ascii="Segoe UI" w:hAnsi="Segoe UI" w:cs="Segoe UI"/>
          <w:b/>
          <w:sz w:val="32"/>
          <w:szCs w:val="32"/>
        </w:rPr>
        <w:t>ПРЕСС-РЕЛИЗ</w:t>
      </w:r>
    </w:p>
    <w:p w:rsidR="00E30DFD" w:rsidRPr="00E30DFD" w:rsidRDefault="00E30DFD" w:rsidP="00E30DFD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E30DFD">
        <w:rPr>
          <w:rFonts w:ascii="Segoe UI" w:hAnsi="Segoe UI" w:cs="Segoe UI"/>
          <w:b/>
          <w:sz w:val="32"/>
          <w:szCs w:val="32"/>
        </w:rPr>
        <w:t>Кадастровая палата поясняет преимущества усиленной квалифицированной электронной подписи</w:t>
      </w:r>
    </w:p>
    <w:p w:rsidR="00E30DFD" w:rsidRDefault="006D0719" w:rsidP="003C6914"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276225</wp:posOffset>
            </wp:positionV>
            <wp:extent cx="2682240" cy="1316990"/>
            <wp:effectExtent l="0" t="0" r="3810" b="0"/>
            <wp:wrapTight wrapText="bothSides">
              <wp:wrapPolygon edited="0">
                <wp:start x="0" y="0"/>
                <wp:lineTo x="0" y="21246"/>
                <wp:lineTo x="21477" y="21246"/>
                <wp:lineTo x="214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0719" w:rsidRDefault="00DA4D7F" w:rsidP="006D071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 xml:space="preserve">Электронные услуги уже прочновошли в нашу жизнь. </w:t>
      </w:r>
      <w:r w:rsidR="00BB4A42" w:rsidRPr="00E30DFD">
        <w:rPr>
          <w:rFonts w:ascii="Segoe UI" w:hAnsi="Segoe UI" w:cs="Segoe UI"/>
          <w:sz w:val="24"/>
          <w:szCs w:val="24"/>
        </w:rPr>
        <w:t>Мы пов</w:t>
      </w:r>
      <w:r w:rsidR="006D0719">
        <w:rPr>
          <w:rFonts w:ascii="Segoe UI" w:hAnsi="Segoe UI" w:cs="Segoe UI"/>
          <w:sz w:val="24"/>
          <w:szCs w:val="24"/>
        </w:rPr>
        <w:t xml:space="preserve">семестно используем эту функцию </w:t>
      </w:r>
      <w:r w:rsidR="00BB4A42" w:rsidRPr="00E30DFD">
        <w:rPr>
          <w:rFonts w:ascii="Segoe UI" w:hAnsi="Segoe UI" w:cs="Segoe UI"/>
          <w:sz w:val="24"/>
          <w:szCs w:val="24"/>
        </w:rPr>
        <w:t xml:space="preserve">от оплаты </w:t>
      </w:r>
      <w:r w:rsidRPr="00E30DFD">
        <w:rPr>
          <w:rFonts w:ascii="Segoe UI" w:hAnsi="Segoe UI" w:cs="Segoe UI"/>
          <w:sz w:val="24"/>
          <w:szCs w:val="24"/>
        </w:rPr>
        <w:t>продуктов в магазине</w:t>
      </w:r>
      <w:r w:rsidR="00BB4A42" w:rsidRPr="00E30DFD">
        <w:rPr>
          <w:rFonts w:ascii="Segoe UI" w:hAnsi="Segoe UI" w:cs="Segoe UI"/>
          <w:sz w:val="24"/>
          <w:szCs w:val="24"/>
        </w:rPr>
        <w:t xml:space="preserve"> до выбора личного жилья. </w:t>
      </w:r>
      <w:r w:rsidR="001E127E" w:rsidRPr="00E30DFD">
        <w:rPr>
          <w:rFonts w:ascii="Segoe UI" w:hAnsi="Segoe UI" w:cs="Segoe UI"/>
          <w:sz w:val="24"/>
          <w:szCs w:val="24"/>
        </w:rPr>
        <w:t xml:space="preserve">Правительство России активно поддерживает и развивает электронный документооборот. </w:t>
      </w:r>
    </w:p>
    <w:p w:rsidR="00DA4D7F" w:rsidRPr="00E30DFD" w:rsidRDefault="001E127E" w:rsidP="006D071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>Максимально сжатые сроки, возможность подать заявку в любое удобное время, отсутствие очередей, независимость от человеческого фактора, защищенность документов, возможность отслеживать ход оказания услуги, в ряде случаев снижение стоимости, - вот неполный перечень преимуществ получения государственных услуг в электронном виде.</w:t>
      </w:r>
    </w:p>
    <w:p w:rsidR="003C6914" w:rsidRPr="00E30DFD" w:rsidRDefault="001E127E" w:rsidP="006D071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 xml:space="preserve">И одна из таких </w:t>
      </w:r>
      <w:proofErr w:type="spellStart"/>
      <w:r w:rsidRPr="00E30DFD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E30DFD">
        <w:rPr>
          <w:rFonts w:ascii="Segoe UI" w:hAnsi="Segoe UI" w:cs="Segoe UI"/>
          <w:sz w:val="24"/>
          <w:szCs w:val="24"/>
        </w:rPr>
        <w:t xml:space="preserve"> в настоящий момент пользуется успехом у клиентов Росреестра. </w:t>
      </w:r>
      <w:r w:rsidR="003C6914" w:rsidRPr="00E30DFD">
        <w:rPr>
          <w:rFonts w:ascii="Segoe UI" w:hAnsi="Segoe UI" w:cs="Segoe UI"/>
          <w:sz w:val="24"/>
          <w:szCs w:val="24"/>
        </w:rPr>
        <w:t>Усиленная квалифицированная электронная подпись</w:t>
      </w:r>
      <w:r w:rsidR="00DA4D7F" w:rsidRPr="00E30DFD">
        <w:rPr>
          <w:rFonts w:ascii="Segoe UI" w:hAnsi="Segoe UI" w:cs="Segoe UI"/>
          <w:sz w:val="24"/>
          <w:szCs w:val="24"/>
        </w:rPr>
        <w:t xml:space="preserve"> (УКЭП)</w:t>
      </w:r>
      <w:r w:rsidR="003C6914" w:rsidRPr="00E30DFD">
        <w:rPr>
          <w:rFonts w:ascii="Segoe UI" w:hAnsi="Segoe UI" w:cs="Segoe UI"/>
          <w:sz w:val="24"/>
          <w:szCs w:val="24"/>
        </w:rPr>
        <w:t xml:space="preserve">, которую можно получить в Кадастровой палате,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</w:t>
      </w:r>
      <w:proofErr w:type="spellStart"/>
      <w:r w:rsidR="003C6914" w:rsidRPr="00E30DFD">
        <w:rPr>
          <w:rFonts w:ascii="Segoe UI" w:hAnsi="Segoe UI" w:cs="Segoe UI"/>
          <w:sz w:val="24"/>
          <w:szCs w:val="24"/>
        </w:rPr>
        <w:t>Минкомсвязи</w:t>
      </w:r>
      <w:proofErr w:type="spellEnd"/>
      <w:r w:rsidR="003C6914" w:rsidRPr="00E30DFD">
        <w:rPr>
          <w:rFonts w:ascii="Segoe UI" w:hAnsi="Segoe UI" w:cs="Segoe UI"/>
          <w:sz w:val="24"/>
          <w:szCs w:val="24"/>
        </w:rPr>
        <w:t xml:space="preserve">. Кроме того, стоимость создания и выдачи электронной подписи в электронном виде составляет 700 рублей, что значительно ниже сложившейся на рынке конъюнктуры цен. </w:t>
      </w:r>
    </w:p>
    <w:p w:rsidR="003C6914" w:rsidRPr="00E30DFD" w:rsidRDefault="003C6914" w:rsidP="006D071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 xml:space="preserve">Важно понимать, что выданная в Кадастровой палате электронная подпись может быть использована для получения государственных услуг не только Росреестра, но и других государственных структур. Обладатель электронной подписи может беспрепятственно получать онлайн следующие услуги: </w:t>
      </w:r>
    </w:p>
    <w:p w:rsidR="003C6914" w:rsidRPr="00E30DFD" w:rsidRDefault="003C6914" w:rsidP="006D071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 xml:space="preserve">- 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недвижимости; </w:t>
      </w:r>
    </w:p>
    <w:p w:rsidR="003C6914" w:rsidRPr="00E30DFD" w:rsidRDefault="003C6914" w:rsidP="006D071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 xml:space="preserve">- отследить санкции ГИБДД, поставить автомобиль на учет; </w:t>
      </w:r>
    </w:p>
    <w:p w:rsidR="003C6914" w:rsidRPr="00E30DFD" w:rsidRDefault="003C6914" w:rsidP="006D071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 xml:space="preserve">- оформить анкету для получения паспорта; </w:t>
      </w:r>
    </w:p>
    <w:p w:rsidR="003C6914" w:rsidRPr="00E30DFD" w:rsidRDefault="003C6914" w:rsidP="006D071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 xml:space="preserve">- получить ИНН; </w:t>
      </w:r>
    </w:p>
    <w:p w:rsidR="003C6914" w:rsidRPr="00E30DFD" w:rsidRDefault="003C6914" w:rsidP="006D071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 xml:space="preserve">-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подписью). </w:t>
      </w:r>
    </w:p>
    <w:p w:rsidR="00FB5084" w:rsidRDefault="003C6914" w:rsidP="006D071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>Электронная подпись стала реальным заменителем обычной подписи - современной технологией, упрощающей нашу жизнь.</w:t>
      </w:r>
    </w:p>
    <w:p w:rsidR="001D4EC1" w:rsidRPr="000C7514" w:rsidRDefault="001D4EC1" w:rsidP="001D4EC1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7514">
        <w:rPr>
          <w:rFonts w:ascii="Segoe UI" w:eastAsia="Times New Roman" w:hAnsi="Segoe UI" w:cs="Segoe UI"/>
          <w:color w:val="000000"/>
          <w:sz w:val="24"/>
          <w:szCs w:val="24"/>
        </w:rPr>
        <w:t>С дополнительной информацией можно ознакомиться на официальном сайте Удостоверяющего центра: https://uc.kadastr.ru. По всем техническим вопросам</w:t>
      </w:r>
      <w:r w:rsidR="00B24E75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Pr="000C7514">
        <w:rPr>
          <w:rFonts w:ascii="Segoe UI" w:eastAsia="Times New Roman" w:hAnsi="Segoe UI" w:cs="Segoe UI"/>
          <w:color w:val="000000"/>
          <w:sz w:val="24"/>
          <w:szCs w:val="24"/>
        </w:rPr>
        <w:t xml:space="preserve"> связанным с получением квалифицированного сертификата можно обратиться по телефону: 8-861-992-12-99, или по адресу электронной почты: </w:t>
      </w:r>
      <w:hyperlink r:id="rId5" w:history="1">
        <w:r w:rsidRPr="000C7514">
          <w:rPr>
            <w:rFonts w:ascii="Segoe UI" w:eastAsia="Times New Roman" w:hAnsi="Segoe UI" w:cs="Segoe UI"/>
            <w:color w:val="000000"/>
            <w:sz w:val="24"/>
            <w:szCs w:val="24"/>
          </w:rPr>
          <w:t>uc_request_23@23.kadastr.ru</w:t>
        </w:r>
      </w:hyperlink>
      <w:r w:rsidRPr="000C7514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E30DFD" w:rsidRPr="00E30DFD" w:rsidRDefault="00E30DFD" w:rsidP="006D071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:rsidR="001D4EC1" w:rsidRPr="00E30DFD" w:rsidRDefault="00E30DFD" w:rsidP="006D071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30DFD">
        <w:rPr>
          <w:rFonts w:ascii="Segoe UI" w:hAnsi="Segoe UI" w:cs="Segoe UI"/>
          <w:sz w:val="24"/>
          <w:szCs w:val="24"/>
        </w:rPr>
        <w:t xml:space="preserve">Пресс-служба филиала ФГБУ «ФКП </w:t>
      </w:r>
      <w:proofErr w:type="spellStart"/>
      <w:r w:rsidRPr="00E30DF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E30DFD">
        <w:rPr>
          <w:rFonts w:ascii="Segoe UI" w:hAnsi="Segoe UI" w:cs="Segoe UI"/>
          <w:sz w:val="24"/>
          <w:szCs w:val="24"/>
        </w:rPr>
        <w:t>» по Краснодарскому краю</w:t>
      </w:r>
      <w:bookmarkStart w:id="0" w:name="_GoBack"/>
      <w:bookmarkEnd w:id="0"/>
    </w:p>
    <w:sectPr w:rsidR="001D4EC1" w:rsidRPr="00E30DFD" w:rsidSect="001523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characterSpacingControl w:val="doNotCompress"/>
  <w:compat/>
  <w:rsids>
    <w:rsidRoot w:val="00C20FDD"/>
    <w:rsid w:val="00152317"/>
    <w:rsid w:val="001D4EC1"/>
    <w:rsid w:val="001E127E"/>
    <w:rsid w:val="0024752F"/>
    <w:rsid w:val="0033202E"/>
    <w:rsid w:val="003C6914"/>
    <w:rsid w:val="006D0719"/>
    <w:rsid w:val="00724E26"/>
    <w:rsid w:val="00930EE3"/>
    <w:rsid w:val="00B24E75"/>
    <w:rsid w:val="00BB4A42"/>
    <w:rsid w:val="00C20FDD"/>
    <w:rsid w:val="00CF0106"/>
    <w:rsid w:val="00DA4D7F"/>
    <w:rsid w:val="00E30DFD"/>
    <w:rsid w:val="00FB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D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4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D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4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_request_23@23.kadastr.ru" TargetMode="Externa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Силич Виктория Сергеевна</dc:creator>
  <cp:lastModifiedBy>71U</cp:lastModifiedBy>
  <cp:revision>2</cp:revision>
  <dcterms:created xsi:type="dcterms:W3CDTF">2019-06-18T12:47:00Z</dcterms:created>
  <dcterms:modified xsi:type="dcterms:W3CDTF">2019-06-18T12:47:00Z</dcterms:modified>
</cp:coreProperties>
</file>