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47101C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185B31" w:rsidTr="00532FF6">
        <w:tc>
          <w:tcPr>
            <w:tcW w:w="9747" w:type="dxa"/>
          </w:tcPr>
          <w:p w:rsidR="0047101C" w:rsidRPr="00185B31" w:rsidRDefault="0047101C" w:rsidP="00B04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185B3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 результатам антикоррупционной экспертизы проекта </w:t>
            </w:r>
            <w:r w:rsidR="00B04DDC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постановления администрации </w:t>
            </w:r>
            <w:r w:rsidR="00122EC2" w:rsidRPr="00185B3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Новорождественского</w:t>
            </w:r>
            <w:r w:rsidRPr="00185B3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сельского поселения Тихорецкого района</w:t>
            </w:r>
            <w:bookmarkStart w:id="0" w:name="OLE_LINK38"/>
            <w:bookmarkStart w:id="1" w:name="OLE_LINK39"/>
            <w:bookmarkStart w:id="2" w:name="OLE_LINK40"/>
            <w:r w:rsidR="00122EC2" w:rsidRPr="00185B3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0B84" w:rsidRPr="00185B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"</w:t>
            </w:r>
            <w:bookmarkStart w:id="3" w:name="_GoBack"/>
            <w:r w:rsidR="00F6728B" w:rsidRPr="00F6728B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постановление администрации Новорождественского  сельского поселения Тихорецкого района от  29  декабря  2015 года  № 326  «Об установлении требований к порядку разработки и принятия муниципальных правовых актов о нормировании в сфере закупок товаров, работ, услуг для обеспечения муниципальных  нужд Новорождественского сельского поселения Тихорецкого района, содержанию указанных актов</w:t>
            </w:r>
            <w:proofErr w:type="gramEnd"/>
            <w:r w:rsidR="00F6728B" w:rsidRPr="00F6728B">
              <w:rPr>
                <w:rFonts w:ascii="Times New Roman" w:hAnsi="Times New Roman" w:cs="Times New Roman"/>
                <w:sz w:val="28"/>
                <w:szCs w:val="28"/>
              </w:rPr>
              <w:t xml:space="preserve"> и обеспечению их исполнения</w:t>
            </w:r>
            <w:r w:rsidR="00185B31" w:rsidRPr="00F672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End w:id="3"/>
          </w:p>
        </w:tc>
      </w:tr>
      <w:tr w:rsidR="0047101C" w:rsidRPr="0047101C" w:rsidTr="00532FF6">
        <w:tc>
          <w:tcPr>
            <w:tcW w:w="9747" w:type="dxa"/>
          </w:tcPr>
          <w:p w:rsidR="0047101C" w:rsidRPr="0047101C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B04DDC">
        <w:rPr>
          <w:rFonts w:ascii="Times New Roman" w:eastAsia="Arial" w:hAnsi="Times New Roman" w:cs="Times New Roman"/>
          <w:sz w:val="28"/>
          <w:szCs w:val="28"/>
          <w:lang w:eastAsia="ru-RU"/>
        </w:rPr>
        <w:t>26 февраля</w:t>
      </w:r>
      <w:r w:rsidR="00E218F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BD5358">
        <w:rPr>
          <w:rFonts w:ascii="Times New Roman" w:eastAsia="Arial" w:hAnsi="Times New Roman" w:cs="Times New Roman"/>
          <w:sz w:val="28"/>
          <w:szCs w:val="28"/>
          <w:lang w:eastAsia="ru-RU"/>
        </w:rPr>
        <w:t>9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B04DD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</w:t>
      </w:r>
      <w:r w:rsidR="00F370F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</w:t>
      </w:r>
      <w:r w:rsidR="00B04DD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F6728B">
        <w:rPr>
          <w:rFonts w:ascii="Times New Roman" w:eastAsia="Arial" w:hAnsi="Times New Roman" w:cs="Times New Roman"/>
          <w:sz w:val="28"/>
          <w:szCs w:val="28"/>
          <w:lang w:eastAsia="ru-RU"/>
        </w:rPr>
        <w:t>5</w:t>
      </w:r>
    </w:p>
    <w:p w:rsidR="0047101C" w:rsidRPr="0047101C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F370F2" w:rsidRDefault="0047101C" w:rsidP="00BE2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постановления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сельского поселения Тихорецкого </w:t>
      </w:r>
      <w:r w:rsidR="00BC0B84" w:rsidRPr="00BC0B84">
        <w:rPr>
          <w:rFonts w:ascii="Times New Roman" w:eastAsia="Arial" w:hAnsi="Times New Roman" w:cs="Times New Roman"/>
          <w:sz w:val="28"/>
          <w:szCs w:val="28"/>
          <w:lang w:eastAsia="ru-RU"/>
        </w:rPr>
        <w:t>"</w:t>
      </w:r>
      <w:r w:rsidR="00923494" w:rsidRPr="009234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6249C" w:rsidRPr="00F6249C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F6249C" w:rsidRPr="00F6249C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proofErr w:type="gramStart"/>
      <w:r w:rsidR="00F6249C" w:rsidRPr="00F6249C">
        <w:rPr>
          <w:rFonts w:ascii="Times New Roman" w:hAnsi="Times New Roman" w:cs="Times New Roman"/>
          <w:sz w:val="28"/>
          <w:szCs w:val="28"/>
        </w:rPr>
        <w:t>порядка подведения итогов продажи муниципального имущества</w:t>
      </w:r>
      <w:proofErr w:type="gramEnd"/>
      <w:r w:rsidR="00F6249C" w:rsidRPr="00F6249C">
        <w:rPr>
          <w:rFonts w:ascii="Times New Roman" w:hAnsi="Times New Roman" w:cs="Times New Roman"/>
          <w:sz w:val="28"/>
          <w:szCs w:val="28"/>
        </w:rPr>
        <w:t xml:space="preserve"> и порядок заключения с покупателем договора купли-продажи муниципального имущества без объявления цены</w:t>
      </w:r>
      <w:r w:rsidR="00F6249C" w:rsidRPr="00F6249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"</w:t>
      </w:r>
      <w:r w:rsidR="00261948" w:rsidRPr="0026194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(далее - проект постановления), установил:</w:t>
      </w:r>
    </w:p>
    <w:p w:rsidR="0047101C" w:rsidRPr="0047101C" w:rsidRDefault="00185B31" w:rsidP="00BE2AA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</w:t>
      </w:r>
      <w:r w:rsidR="00B04DD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постановления 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размещен </w:t>
      </w:r>
      <w:r w:rsidR="00B04DDC">
        <w:rPr>
          <w:rFonts w:ascii="Times New Roman" w:eastAsia="Arial" w:hAnsi="Times New Roman" w:cs="Times New Roman"/>
          <w:sz w:val="28"/>
          <w:szCs w:val="28"/>
          <w:lang w:eastAsia="ru-RU"/>
        </w:rPr>
        <w:t>18 февраля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BD5358">
        <w:rPr>
          <w:rFonts w:ascii="Times New Roman" w:eastAsia="Arial" w:hAnsi="Times New Roman" w:cs="Times New Roman"/>
          <w:sz w:val="28"/>
          <w:szCs w:val="28"/>
          <w:lang w:eastAsia="ru-RU"/>
        </w:rPr>
        <w:t>9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2.В срок, установленный пунктом 1.8 Порядка 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экспертизы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  <w:proofErr w:type="gramEnd"/>
    </w:p>
    <w:p w:rsidR="0047101C" w:rsidRPr="0047101C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</w:rPr>
        <w:t>3.В ходе антико</w:t>
      </w:r>
      <w:r w:rsidR="00185B31">
        <w:rPr>
          <w:rFonts w:ascii="Times New Roman" w:eastAsia="Arial" w:hAnsi="Times New Roman" w:cs="Times New Roman"/>
          <w:sz w:val="28"/>
          <w:szCs w:val="28"/>
        </w:rPr>
        <w:t xml:space="preserve">ррупционной экспертизы проекта </w:t>
      </w:r>
      <w:r w:rsidR="000E2DCD">
        <w:rPr>
          <w:rFonts w:ascii="Times New Roman" w:eastAsia="Arial" w:hAnsi="Times New Roman" w:cs="Times New Roman"/>
          <w:sz w:val="28"/>
          <w:szCs w:val="28"/>
        </w:rPr>
        <w:t>постановления</w:t>
      </w:r>
      <w:r w:rsidR="00185B31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47101C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47101C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47101C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spellStart"/>
      <w:r w:rsidRPr="00E218FE">
        <w:rPr>
          <w:rFonts w:ascii="Times New Roman" w:eastAsia="Arial" w:hAnsi="Times New Roman" w:cs="Times New Roman"/>
          <w:sz w:val="24"/>
          <w:szCs w:val="24"/>
          <w:lang w:eastAsia="ru-RU"/>
        </w:rPr>
        <w:t>Е</w:t>
      </w:r>
      <w:r w:rsidR="00923494">
        <w:rPr>
          <w:rFonts w:ascii="Times New Roman" w:eastAsia="Arial" w:hAnsi="Times New Roman" w:cs="Times New Roman"/>
          <w:sz w:val="24"/>
          <w:szCs w:val="24"/>
          <w:lang w:eastAsia="ru-RU"/>
        </w:rPr>
        <w:t>.А.Мишнева</w:t>
      </w:r>
      <w:proofErr w:type="spellEnd"/>
    </w:p>
    <w:p w:rsidR="00274103" w:rsidRPr="00E218FE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46-1-74</w:t>
      </w:r>
    </w:p>
    <w:sectPr w:rsidR="00274103" w:rsidRPr="00E218FE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A2210"/>
    <w:rsid w:val="000E2DCD"/>
    <w:rsid w:val="00122EC2"/>
    <w:rsid w:val="00160730"/>
    <w:rsid w:val="00185B31"/>
    <w:rsid w:val="00196803"/>
    <w:rsid w:val="001F2D2F"/>
    <w:rsid w:val="001F41B5"/>
    <w:rsid w:val="00261731"/>
    <w:rsid w:val="00261948"/>
    <w:rsid w:val="00274103"/>
    <w:rsid w:val="003A5BCD"/>
    <w:rsid w:val="003F3F32"/>
    <w:rsid w:val="0047101C"/>
    <w:rsid w:val="00513F70"/>
    <w:rsid w:val="00607BEC"/>
    <w:rsid w:val="00687E22"/>
    <w:rsid w:val="006C2232"/>
    <w:rsid w:val="007006C2"/>
    <w:rsid w:val="008D1AAD"/>
    <w:rsid w:val="00923494"/>
    <w:rsid w:val="00A668E7"/>
    <w:rsid w:val="00B04DDC"/>
    <w:rsid w:val="00BC0B84"/>
    <w:rsid w:val="00BD5358"/>
    <w:rsid w:val="00BE2AA2"/>
    <w:rsid w:val="00C14CC1"/>
    <w:rsid w:val="00C77822"/>
    <w:rsid w:val="00D00EF9"/>
    <w:rsid w:val="00E117A5"/>
    <w:rsid w:val="00E218FE"/>
    <w:rsid w:val="00E356E3"/>
    <w:rsid w:val="00E6146C"/>
    <w:rsid w:val="00E621FB"/>
    <w:rsid w:val="00F370F2"/>
    <w:rsid w:val="00F43D50"/>
    <w:rsid w:val="00F6249C"/>
    <w:rsid w:val="00F6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2019-03-11T11:21:00Z</dcterms:created>
  <dcterms:modified xsi:type="dcterms:W3CDTF">2019-03-11T11:21:00Z</dcterms:modified>
</cp:coreProperties>
</file>