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C2FB2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C2FB2" w:rsidTr="00532FF6">
        <w:tc>
          <w:tcPr>
            <w:tcW w:w="9747" w:type="dxa"/>
          </w:tcPr>
          <w:p w:rsidR="000422FB" w:rsidRPr="000C2FB2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C2F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C2FB2" w:rsidRPr="000C2F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0C2FB2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C2F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Pr="000C2FB2">
              <w:rPr>
                <w:rFonts w:ascii="Times New Roman" w:hAnsi="Times New Roman" w:cs="Times New Roman"/>
                <w:sz w:val="28"/>
                <w:szCs w:val="28"/>
              </w:rPr>
              <w:t>Об утверждении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 иных лиц, взявших на себя обязанность осуществить погребение, погребение умершего (погибшего) на дому, на улице или в ином месте</w:t>
            </w:r>
            <w:r w:rsidRPr="000C2FB2">
              <w:rPr>
                <w:rFonts w:ascii="Times New Roman" w:hAnsi="Times New Roman" w:cs="Times New Roman"/>
                <w:sz w:val="28"/>
                <w:szCs w:val="28"/>
              </w:rPr>
              <w:br/>
              <w:t>после установления органами внутренних дел его личности, и умерших (погибших</w:t>
            </w:r>
            <w:proofErr w:type="gramEnd"/>
            <w:r w:rsidRPr="000C2FB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0C2FB2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gramEnd"/>
            <w:r w:rsidRPr="000C2FB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установлена органами внутренних дел, оказываемых на территории Новорождественского сельского поселения Тихорецкого района</w:t>
            </w:r>
            <w:r w:rsidR="00E24357" w:rsidRPr="000C2F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C2FB2" w:rsidTr="00532FF6">
        <w:tc>
          <w:tcPr>
            <w:tcW w:w="9747" w:type="dxa"/>
          </w:tcPr>
          <w:p w:rsidR="0047101C" w:rsidRPr="000C2FB2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0C2FB2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C2FB2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C2FB2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24</w:t>
      </w:r>
      <w:r w:rsidR="007B6AAA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E24357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10125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C2FB2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0C2FB2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C2FB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C2FB2" w:rsidRPr="000C2FB2">
        <w:rPr>
          <w:rFonts w:ascii="Times New Roman" w:hAnsi="Times New Roman" w:cs="Times New Roman"/>
          <w:sz w:val="28"/>
          <w:szCs w:val="28"/>
        </w:rPr>
        <w:t>решения Совета</w:t>
      </w:r>
      <w:r w:rsidR="00C23AD5" w:rsidRPr="000C2FB2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C2FB2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C2FB2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0C2FB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C2FB2" w:rsidRPr="000C2FB2">
        <w:rPr>
          <w:rFonts w:ascii="Times New Roman" w:hAnsi="Times New Roman" w:cs="Times New Roman"/>
          <w:sz w:val="28"/>
          <w:szCs w:val="28"/>
        </w:rPr>
        <w:t>Об утверждении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 иных лиц, взявших на себя обязанность осуществить погребение, погребение умершего (погибшего) на дому, на улице или в ином месте</w:t>
      </w:r>
      <w:r w:rsidR="000C2FB2" w:rsidRPr="000C2FB2">
        <w:rPr>
          <w:rFonts w:ascii="Times New Roman" w:hAnsi="Times New Roman" w:cs="Times New Roman"/>
          <w:sz w:val="28"/>
          <w:szCs w:val="28"/>
        </w:rPr>
        <w:br/>
        <w:t>после установления органами внутренних дел его личности, и умерших (погибших</w:t>
      </w:r>
      <w:proofErr w:type="gramEnd"/>
      <w:r w:rsidR="000C2FB2" w:rsidRPr="000C2FB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0C2FB2" w:rsidRPr="000C2FB2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="000C2FB2" w:rsidRPr="000C2FB2">
        <w:rPr>
          <w:rFonts w:ascii="Times New Roman" w:hAnsi="Times New Roman" w:cs="Times New Roman"/>
          <w:sz w:val="28"/>
          <w:szCs w:val="28"/>
        </w:rPr>
        <w:t xml:space="preserve"> которых не установлена органами внутренних дел, оказываемых на территории Новорождественского сельского поселения Тихорецкого района</w:t>
      </w:r>
      <w:r w:rsidR="002B07D1" w:rsidRPr="000C2FB2">
        <w:rPr>
          <w:rFonts w:ascii="Times New Roman" w:hAnsi="Times New Roman" w:cs="Times New Roman"/>
          <w:sz w:val="28"/>
          <w:szCs w:val="28"/>
        </w:rPr>
        <w:t>"</w:t>
      </w:r>
      <w:r w:rsidR="002B07D1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C2FB2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решение</w:t>
      </w:r>
      <w:r w:rsidR="001C0F8A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0C2FB2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7B6AAA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8464C7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C2FB2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15 февраля</w:t>
      </w:r>
      <w:r w:rsidR="00867400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C2FB2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C2FB2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C2FB2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C2F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C2FB2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C2F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C2FB2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2FB2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C2FB2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C2FB2" w:rsidRPr="000C2FB2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C2FB2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C2FB2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C2FB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C2FB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C2FB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C2FB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C2FB2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C2FB2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C2FB2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2FB2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bookmarkEnd w:id="0"/>
    <w:p w:rsidR="00E1459A" w:rsidRPr="000C2FB2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E1459A" w:rsidRPr="000C2FB2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2021-06-08T08:15:00Z</dcterms:created>
  <dcterms:modified xsi:type="dcterms:W3CDTF">2021-06-08T08:15:00Z</dcterms:modified>
</cp:coreProperties>
</file>